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80" w:rsidRDefault="00BF58B9" w:rsidP="00815180">
      <w:pPr>
        <w:jc w:val="center"/>
        <w:rPr>
          <w:rFonts w:ascii="Calibri" w:hAnsi="Calibri"/>
          <w:b/>
          <w:color w:val="C00000"/>
          <w:sz w:val="28"/>
          <w:lang w:val="ru-RU"/>
        </w:rPr>
      </w:pPr>
      <w:r>
        <w:rPr>
          <w:rFonts w:ascii="Calibri" w:hAnsi="Calibri"/>
          <w:b/>
          <w:color w:val="C00000"/>
          <w:sz w:val="28"/>
          <w:lang w:val="ru-RU"/>
        </w:rPr>
        <w:t xml:space="preserve">ОТЧЕТ ЗА ДЕЙНОСТТА </w:t>
      </w:r>
      <w:proofErr w:type="gramStart"/>
      <w:r>
        <w:rPr>
          <w:rFonts w:ascii="Calibri" w:hAnsi="Calibri"/>
          <w:b/>
          <w:color w:val="C00000"/>
          <w:sz w:val="28"/>
          <w:lang w:val="ru-RU"/>
        </w:rPr>
        <w:t>НА</w:t>
      </w:r>
      <w:proofErr w:type="gramEnd"/>
    </w:p>
    <w:p w:rsidR="00815180" w:rsidRPr="00636071" w:rsidRDefault="00063C8F" w:rsidP="00815180">
      <w:pPr>
        <w:jc w:val="center"/>
        <w:rPr>
          <w:rFonts w:ascii="Calibri" w:hAnsi="Calibri"/>
          <w:b/>
          <w:color w:val="C00000"/>
          <w:sz w:val="28"/>
          <w:lang w:val="ru-RU"/>
        </w:rPr>
      </w:pPr>
      <w:r>
        <w:rPr>
          <w:rFonts w:ascii="Calibri" w:hAnsi="Calibri"/>
          <w:b/>
          <w:color w:val="C00000"/>
          <w:sz w:val="28"/>
          <w:lang w:val="ru-RU"/>
        </w:rPr>
        <w:t xml:space="preserve">НА </w:t>
      </w:r>
      <w:r w:rsidR="00AB7A80">
        <w:rPr>
          <w:rFonts w:ascii="Calibri" w:hAnsi="Calibri"/>
          <w:b/>
          <w:color w:val="C00000"/>
          <w:sz w:val="28"/>
          <w:lang w:val="ru-RU"/>
        </w:rPr>
        <w:t xml:space="preserve">НЧ </w:t>
      </w:r>
      <w:r w:rsidR="0046297E">
        <w:rPr>
          <w:rFonts w:ascii="Calibri" w:hAnsi="Calibri"/>
          <w:b/>
          <w:color w:val="C00000"/>
          <w:sz w:val="28"/>
          <w:lang w:val="ru-RU"/>
        </w:rPr>
        <w:t>«Анжела Чакърян -2008»</w:t>
      </w:r>
      <w:r w:rsidR="00BF58B9">
        <w:rPr>
          <w:rFonts w:ascii="Calibri" w:hAnsi="Calibri"/>
          <w:b/>
          <w:color w:val="C00000"/>
          <w:sz w:val="28"/>
          <w:lang w:val="ru-RU"/>
        </w:rPr>
        <w:t xml:space="preserve"> ЗА 202</w:t>
      </w:r>
      <w:r w:rsidR="00D32B88">
        <w:rPr>
          <w:rFonts w:ascii="Calibri" w:hAnsi="Calibri"/>
          <w:b/>
          <w:color w:val="C00000"/>
          <w:sz w:val="28"/>
          <w:lang w:val="ru-RU"/>
        </w:rPr>
        <w:t>2</w:t>
      </w:r>
      <w:r w:rsidR="00BF58B9">
        <w:rPr>
          <w:rFonts w:ascii="Calibri" w:hAnsi="Calibri"/>
          <w:b/>
          <w:color w:val="C00000"/>
          <w:sz w:val="28"/>
          <w:lang w:val="ru-RU"/>
        </w:rPr>
        <w:t xml:space="preserve"> г. </w:t>
      </w:r>
    </w:p>
    <w:p w:rsidR="00815180" w:rsidRPr="00DE0656" w:rsidRDefault="00815180">
      <w:pPr>
        <w:rPr>
          <w:rFonts w:ascii="Calibri" w:hAnsi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2"/>
      </w:tblGrid>
      <w:tr w:rsidR="00D8282B" w:rsidRPr="00DE0656" w:rsidTr="00AB7A80">
        <w:tc>
          <w:tcPr>
            <w:tcW w:w="10632" w:type="dxa"/>
            <w:shd w:val="clear" w:color="auto" w:fill="C0C0C0"/>
          </w:tcPr>
          <w:p w:rsidR="00B41222" w:rsidRPr="00DE0656" w:rsidRDefault="00777539" w:rsidP="00570B37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ОБЩА ИНФОРМАЦИЯ</w:t>
            </w:r>
          </w:p>
        </w:tc>
      </w:tr>
      <w:tr w:rsidR="00D8282B" w:rsidRPr="00DE0656" w:rsidTr="00AB7A80">
        <w:trPr>
          <w:trHeight w:val="274"/>
        </w:trPr>
        <w:tc>
          <w:tcPr>
            <w:tcW w:w="10632" w:type="dxa"/>
            <w:shd w:val="clear" w:color="auto" w:fill="auto"/>
          </w:tcPr>
          <w:p w:rsidR="00200E89" w:rsidRPr="00DE0656" w:rsidRDefault="004C104C" w:rsidP="00C37EE2">
            <w:pPr>
              <w:jc w:val="both"/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  <w:lang w:val="en-US"/>
              </w:rPr>
              <w:t>I</w:t>
            </w:r>
            <w:r w:rsidRPr="00636071">
              <w:rPr>
                <w:rFonts w:ascii="Calibri" w:hAnsi="Calibri"/>
                <w:b/>
                <w:lang w:val="ru-RU"/>
              </w:rPr>
              <w:t xml:space="preserve">. </w:t>
            </w:r>
            <w:r w:rsidR="00777539" w:rsidRPr="00DE0656">
              <w:rPr>
                <w:rFonts w:ascii="Calibri" w:hAnsi="Calibri"/>
                <w:b/>
              </w:rPr>
              <w:t>Актуално състояние на читалището като център с възможности за предоставяне на услуг</w:t>
            </w:r>
            <w:r w:rsidR="007F4982" w:rsidRPr="00DE0656">
              <w:rPr>
                <w:rFonts w:ascii="Calibri" w:hAnsi="Calibri"/>
                <w:b/>
              </w:rPr>
              <w:t>и</w:t>
            </w:r>
            <w:r w:rsidR="00945E3D" w:rsidRPr="00DE0656">
              <w:rPr>
                <w:rFonts w:ascii="Calibri" w:hAnsi="Calibri"/>
                <w:b/>
              </w:rPr>
              <w:t>:</w:t>
            </w:r>
          </w:p>
        </w:tc>
      </w:tr>
      <w:tr w:rsidR="00A0356E" w:rsidRPr="00DE0656" w:rsidTr="00AB7A80">
        <w:trPr>
          <w:trHeight w:val="330"/>
        </w:trPr>
        <w:tc>
          <w:tcPr>
            <w:tcW w:w="10632" w:type="dxa"/>
            <w:shd w:val="clear" w:color="auto" w:fill="auto"/>
          </w:tcPr>
          <w:p w:rsidR="00A0356E" w:rsidRPr="00DE0656" w:rsidRDefault="004C104C" w:rsidP="00063C8F">
            <w:pPr>
              <w:rPr>
                <w:rFonts w:ascii="Calibri" w:hAnsi="Calibri"/>
              </w:rPr>
            </w:pPr>
            <w:r w:rsidRPr="00636071">
              <w:rPr>
                <w:rFonts w:ascii="Calibri" w:hAnsi="Calibri"/>
                <w:b/>
                <w:lang w:val="ru-RU"/>
              </w:rPr>
              <w:t>1.</w:t>
            </w:r>
            <w:r w:rsidRPr="00636071">
              <w:rPr>
                <w:rFonts w:ascii="Calibri" w:hAnsi="Calibri"/>
                <w:lang w:val="ru-RU"/>
              </w:rPr>
              <w:t xml:space="preserve"> </w:t>
            </w:r>
            <w:r w:rsidR="00A06A38" w:rsidRPr="00DE0656">
              <w:rPr>
                <w:rFonts w:ascii="Calibri" w:hAnsi="Calibri"/>
              </w:rPr>
              <w:t>Наименование на ч</w:t>
            </w:r>
            <w:r w:rsidR="00A0356E" w:rsidRPr="00DE0656">
              <w:rPr>
                <w:rFonts w:ascii="Calibri" w:hAnsi="Calibri"/>
              </w:rPr>
              <w:t>италище</w:t>
            </w:r>
            <w:r w:rsidR="00210CEB" w:rsidRPr="00DE0656">
              <w:rPr>
                <w:rFonts w:ascii="Calibri" w:hAnsi="Calibri"/>
              </w:rPr>
              <w:t>то</w:t>
            </w:r>
            <w:r w:rsidR="00A0356E" w:rsidRPr="00DE0656">
              <w:rPr>
                <w:rFonts w:ascii="Calibri" w:hAnsi="Calibri"/>
              </w:rPr>
              <w:t>:</w:t>
            </w:r>
            <w:r w:rsidR="00777BFC">
              <w:rPr>
                <w:rFonts w:ascii="Calibri" w:hAnsi="Calibri"/>
              </w:rPr>
              <w:t xml:space="preserve"> </w:t>
            </w:r>
            <w:r w:rsidR="00063C8F">
              <w:rPr>
                <w:rFonts w:ascii="Calibri" w:hAnsi="Calibri"/>
                <w:b/>
              </w:rPr>
              <w:t xml:space="preserve"> </w:t>
            </w:r>
            <w:r w:rsidR="0046297E">
              <w:rPr>
                <w:rFonts w:ascii="Calibri" w:hAnsi="Calibri"/>
                <w:b/>
                <w:color w:val="C00000"/>
                <w:sz w:val="28"/>
                <w:lang w:val="ru-RU"/>
              </w:rPr>
              <w:t>НЧ «Анжела Чакърян -2008»</w:t>
            </w:r>
          </w:p>
        </w:tc>
      </w:tr>
      <w:tr w:rsidR="00A0356E" w:rsidRPr="00DE0656" w:rsidTr="00AB7A80">
        <w:trPr>
          <w:trHeight w:val="345"/>
        </w:trPr>
        <w:tc>
          <w:tcPr>
            <w:tcW w:w="10632" w:type="dxa"/>
            <w:shd w:val="clear" w:color="auto" w:fill="auto"/>
          </w:tcPr>
          <w:p w:rsidR="00A0356E" w:rsidRPr="00DE0656" w:rsidRDefault="004C104C" w:rsidP="00063C8F">
            <w:pPr>
              <w:rPr>
                <w:rFonts w:ascii="Calibri" w:hAnsi="Calibri"/>
                <w:b/>
              </w:rPr>
            </w:pPr>
            <w:r w:rsidRPr="00636071">
              <w:rPr>
                <w:rFonts w:ascii="Calibri" w:hAnsi="Calibri"/>
                <w:b/>
                <w:lang w:val="ru-RU"/>
              </w:rPr>
              <w:t>2.</w:t>
            </w:r>
            <w:r w:rsidRPr="00636071">
              <w:rPr>
                <w:rFonts w:ascii="Calibri" w:hAnsi="Calibri"/>
                <w:lang w:val="ru-RU"/>
              </w:rPr>
              <w:t xml:space="preserve"> </w:t>
            </w:r>
            <w:r w:rsidRPr="00DE0656">
              <w:rPr>
                <w:rFonts w:ascii="Calibri" w:hAnsi="Calibri"/>
              </w:rPr>
              <w:t xml:space="preserve">Населено място: </w:t>
            </w:r>
            <w:r w:rsidR="00063C8F">
              <w:rPr>
                <w:rFonts w:ascii="Calibri" w:hAnsi="Calibri"/>
                <w:b/>
              </w:rPr>
              <w:t xml:space="preserve"> </w:t>
            </w:r>
            <w:r w:rsidR="0046297E" w:rsidRPr="00636071">
              <w:rPr>
                <w:rFonts w:ascii="Calibri" w:hAnsi="Calibri"/>
              </w:rPr>
              <w:t>гр.</w:t>
            </w:r>
            <w:r w:rsidR="008A6271" w:rsidRPr="008A6271">
              <w:rPr>
                <w:rFonts w:ascii="Calibri" w:hAnsi="Calibri"/>
                <w:lang w:val="ru-RU"/>
              </w:rPr>
              <w:t xml:space="preserve"> </w:t>
            </w:r>
            <w:r w:rsidR="0046297E" w:rsidRPr="00636071">
              <w:rPr>
                <w:rFonts w:ascii="Calibri" w:hAnsi="Calibri"/>
              </w:rPr>
              <w:t xml:space="preserve">Русе, ул.”Дондуков </w:t>
            </w:r>
            <w:proofErr w:type="spellStart"/>
            <w:r w:rsidR="0046297E" w:rsidRPr="00636071">
              <w:rPr>
                <w:rFonts w:ascii="Calibri" w:hAnsi="Calibri"/>
              </w:rPr>
              <w:t>Корсаков</w:t>
            </w:r>
            <w:proofErr w:type="spellEnd"/>
            <w:r w:rsidR="0046297E" w:rsidRPr="00636071">
              <w:rPr>
                <w:rFonts w:ascii="Calibri" w:hAnsi="Calibri"/>
              </w:rPr>
              <w:t>” 38</w:t>
            </w:r>
          </w:p>
        </w:tc>
      </w:tr>
      <w:tr w:rsidR="00A0356E" w:rsidRPr="00DE0656" w:rsidTr="00AB7A80">
        <w:trPr>
          <w:trHeight w:val="345"/>
        </w:trPr>
        <w:tc>
          <w:tcPr>
            <w:tcW w:w="10632" w:type="dxa"/>
            <w:shd w:val="clear" w:color="auto" w:fill="auto"/>
          </w:tcPr>
          <w:p w:rsidR="00A0356E" w:rsidRPr="00DE0656" w:rsidRDefault="004C104C" w:rsidP="00063C8F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3.</w:t>
            </w:r>
            <w:r w:rsidRPr="00DE0656">
              <w:rPr>
                <w:rFonts w:ascii="Calibri" w:hAnsi="Calibri"/>
              </w:rPr>
              <w:t xml:space="preserve"> </w:t>
            </w:r>
            <w:r w:rsidR="00A0356E" w:rsidRPr="00DE0656">
              <w:rPr>
                <w:rFonts w:ascii="Calibri" w:hAnsi="Calibri"/>
              </w:rPr>
              <w:t xml:space="preserve">Брой регистрирани читалищни членове: </w:t>
            </w:r>
            <w:r w:rsidR="00063C8F">
              <w:rPr>
                <w:rFonts w:ascii="Calibri" w:hAnsi="Calibri"/>
              </w:rPr>
              <w:t xml:space="preserve"> </w:t>
            </w:r>
            <w:r w:rsidR="0046297E" w:rsidRPr="00636071">
              <w:rPr>
                <w:rFonts w:ascii="Calibri" w:hAnsi="Calibri"/>
              </w:rPr>
              <w:t>152</w:t>
            </w:r>
          </w:p>
        </w:tc>
      </w:tr>
      <w:tr w:rsidR="00A0356E" w:rsidRPr="00DE0656" w:rsidTr="00AB7A80">
        <w:trPr>
          <w:trHeight w:val="360"/>
        </w:trPr>
        <w:tc>
          <w:tcPr>
            <w:tcW w:w="10632" w:type="dxa"/>
            <w:shd w:val="clear" w:color="auto" w:fill="auto"/>
          </w:tcPr>
          <w:p w:rsidR="00A0356E" w:rsidRPr="00DE0656" w:rsidRDefault="004C104C" w:rsidP="00063C8F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4.</w:t>
            </w:r>
            <w:r w:rsidRPr="00DE0656">
              <w:rPr>
                <w:rFonts w:ascii="Calibri" w:hAnsi="Calibri"/>
              </w:rPr>
              <w:t xml:space="preserve"> </w:t>
            </w:r>
            <w:r w:rsidR="00A0356E" w:rsidRPr="00DE0656">
              <w:rPr>
                <w:rFonts w:ascii="Calibri" w:hAnsi="Calibri"/>
              </w:rPr>
              <w:t>Брой посетители на предоставяни от читалището услуги:</w:t>
            </w:r>
            <w:r w:rsidR="006429C3">
              <w:rPr>
                <w:rFonts w:ascii="Calibri" w:hAnsi="Calibri"/>
              </w:rPr>
              <w:t xml:space="preserve"> </w:t>
            </w:r>
            <w:r w:rsidR="00063C8F">
              <w:rPr>
                <w:rFonts w:ascii="Calibri" w:hAnsi="Calibri"/>
              </w:rPr>
              <w:t xml:space="preserve"> </w:t>
            </w:r>
            <w:r w:rsidR="0046297E" w:rsidRPr="00636071">
              <w:rPr>
                <w:rFonts w:ascii="Calibri" w:hAnsi="Calibri"/>
              </w:rPr>
              <w:t>980</w:t>
            </w:r>
          </w:p>
        </w:tc>
      </w:tr>
      <w:tr w:rsidR="00A0356E" w:rsidRPr="00DE0656" w:rsidTr="00AB7A80">
        <w:trPr>
          <w:trHeight w:val="345"/>
        </w:trPr>
        <w:tc>
          <w:tcPr>
            <w:tcW w:w="10632" w:type="dxa"/>
            <w:shd w:val="clear" w:color="auto" w:fill="auto"/>
          </w:tcPr>
          <w:p w:rsidR="00A0356E" w:rsidRPr="0046297E" w:rsidRDefault="004C104C" w:rsidP="00063C8F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5.</w:t>
            </w:r>
            <w:r w:rsidRPr="00DE0656">
              <w:rPr>
                <w:rFonts w:ascii="Calibri" w:hAnsi="Calibri"/>
              </w:rPr>
              <w:t xml:space="preserve"> </w:t>
            </w:r>
            <w:r w:rsidR="00A0356E" w:rsidRPr="00DE0656">
              <w:rPr>
                <w:rFonts w:ascii="Calibri" w:hAnsi="Calibri"/>
              </w:rPr>
              <w:t xml:space="preserve">Извършена пререгистрация на читалището в определения от ЗНЧ срок: </w:t>
            </w:r>
            <w:r w:rsidR="00063C8F">
              <w:rPr>
                <w:rFonts w:ascii="Calibri" w:hAnsi="Calibri"/>
              </w:rPr>
              <w:t xml:space="preserve"> </w:t>
            </w:r>
            <w:r w:rsidR="0046297E" w:rsidRPr="00636071">
              <w:rPr>
                <w:rFonts w:ascii="Calibri" w:hAnsi="Calibri"/>
                <w:lang w:val="en-US"/>
              </w:rPr>
              <w:t>N</w:t>
            </w:r>
            <w:r w:rsidR="0046297E" w:rsidRPr="00636071">
              <w:rPr>
                <w:rFonts w:ascii="Calibri" w:hAnsi="Calibri"/>
                <w:lang w:val="ru-RU"/>
              </w:rPr>
              <w:t xml:space="preserve"> 3362/ 10.10.2022</w:t>
            </w:r>
          </w:p>
        </w:tc>
      </w:tr>
      <w:tr w:rsidR="00A0356E" w:rsidRPr="00DE0656" w:rsidTr="00AB7A80">
        <w:trPr>
          <w:trHeight w:val="345"/>
        </w:trPr>
        <w:tc>
          <w:tcPr>
            <w:tcW w:w="10632" w:type="dxa"/>
            <w:shd w:val="clear" w:color="auto" w:fill="auto"/>
          </w:tcPr>
          <w:p w:rsidR="00A0356E" w:rsidRPr="00DE0656" w:rsidRDefault="004C104C" w:rsidP="00063C8F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6</w:t>
            </w:r>
            <w:r w:rsidRPr="00DE0656">
              <w:rPr>
                <w:rFonts w:ascii="Calibri" w:hAnsi="Calibri"/>
              </w:rPr>
              <w:t xml:space="preserve">. </w:t>
            </w:r>
            <w:r w:rsidR="00A0356E" w:rsidRPr="00DE0656">
              <w:rPr>
                <w:rFonts w:ascii="Calibri" w:hAnsi="Calibri"/>
              </w:rPr>
              <w:t>Проведени събрания – общи и на настоятелството:</w:t>
            </w:r>
            <w:r w:rsidR="00FB1756">
              <w:rPr>
                <w:rFonts w:ascii="Calibri" w:hAnsi="Calibri"/>
              </w:rPr>
              <w:t xml:space="preserve"> </w:t>
            </w:r>
            <w:r w:rsidR="00063C8F">
              <w:rPr>
                <w:rFonts w:ascii="Calibri" w:hAnsi="Calibri"/>
              </w:rPr>
              <w:t xml:space="preserve"> </w:t>
            </w:r>
            <w:r w:rsidR="0046297E" w:rsidRPr="00636071">
              <w:rPr>
                <w:rFonts w:ascii="Calibri" w:hAnsi="Calibri"/>
              </w:rPr>
              <w:t>1- общо; 4 -на настоятелството</w:t>
            </w:r>
          </w:p>
        </w:tc>
      </w:tr>
      <w:tr w:rsidR="00A0356E" w:rsidRPr="00DE0656" w:rsidTr="00AB7A80">
        <w:trPr>
          <w:trHeight w:val="165"/>
        </w:trPr>
        <w:tc>
          <w:tcPr>
            <w:tcW w:w="10632" w:type="dxa"/>
            <w:shd w:val="clear" w:color="auto" w:fill="auto"/>
          </w:tcPr>
          <w:p w:rsidR="00A0356E" w:rsidRPr="00DE0656" w:rsidRDefault="00A0356E" w:rsidP="004C104C">
            <w:pPr>
              <w:jc w:val="both"/>
              <w:rPr>
                <w:rFonts w:ascii="Calibri" w:hAnsi="Calibri"/>
                <w:highlight w:val="lightGray"/>
              </w:rPr>
            </w:pPr>
            <w:r w:rsidRPr="00DE0656">
              <w:rPr>
                <w:rFonts w:ascii="Calibri" w:hAnsi="Calibri"/>
                <w:b/>
              </w:rPr>
              <w:t>II. Административен капацитет</w:t>
            </w:r>
          </w:p>
        </w:tc>
      </w:tr>
      <w:tr w:rsidR="00A0356E" w:rsidRPr="00DE0656" w:rsidTr="00AB7A80">
        <w:trPr>
          <w:trHeight w:val="280"/>
        </w:trPr>
        <w:tc>
          <w:tcPr>
            <w:tcW w:w="10632" w:type="dxa"/>
            <w:shd w:val="clear" w:color="auto" w:fill="auto"/>
          </w:tcPr>
          <w:p w:rsidR="00A0356E" w:rsidRPr="00063C8F" w:rsidRDefault="00A0356E" w:rsidP="008418BE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>Субсидирана численост на персонала през 20</w:t>
            </w:r>
            <w:r w:rsidR="00063C8F">
              <w:rPr>
                <w:rFonts w:ascii="Calibri" w:hAnsi="Calibri"/>
              </w:rPr>
              <w:t>2</w:t>
            </w:r>
            <w:r w:rsidR="008418BE">
              <w:rPr>
                <w:rFonts w:ascii="Calibri" w:hAnsi="Calibri"/>
              </w:rPr>
              <w:t>2</w:t>
            </w:r>
            <w:r w:rsidRPr="00DE0656">
              <w:rPr>
                <w:rFonts w:ascii="Calibri" w:hAnsi="Calibri"/>
              </w:rPr>
              <w:t xml:space="preserve"> г.</w:t>
            </w:r>
            <w:r w:rsidR="0093260C">
              <w:rPr>
                <w:rFonts w:ascii="Calibri" w:hAnsi="Calibri"/>
              </w:rPr>
              <w:t xml:space="preserve"> </w:t>
            </w:r>
            <w:r w:rsidR="0046297E">
              <w:rPr>
                <w:rFonts w:ascii="Calibri" w:hAnsi="Calibri"/>
              </w:rPr>
              <w:t>-</w:t>
            </w:r>
            <w:r w:rsidR="00636071" w:rsidRPr="00636071">
              <w:rPr>
                <w:rFonts w:ascii="Calibri" w:hAnsi="Calibri"/>
                <w:lang w:val="ru-RU"/>
              </w:rPr>
              <w:t xml:space="preserve"> </w:t>
            </w:r>
            <w:r w:rsidR="0046297E">
              <w:rPr>
                <w:rFonts w:ascii="Calibri" w:hAnsi="Calibri"/>
              </w:rPr>
              <w:t>1,5</w:t>
            </w:r>
            <w:r w:rsidR="00063C8F">
              <w:rPr>
                <w:rFonts w:ascii="Calibri" w:hAnsi="Calibri"/>
              </w:rPr>
              <w:t xml:space="preserve"> </w:t>
            </w:r>
            <w:r w:rsidR="00945E3D" w:rsidRPr="00DE0656">
              <w:rPr>
                <w:rFonts w:ascii="Calibri" w:hAnsi="Calibri"/>
              </w:rPr>
              <w:t xml:space="preserve"> </w:t>
            </w:r>
          </w:p>
        </w:tc>
      </w:tr>
      <w:tr w:rsidR="00A0356E" w:rsidRPr="00DE0656" w:rsidTr="00AB7A80">
        <w:trPr>
          <w:trHeight w:val="525"/>
        </w:trPr>
        <w:tc>
          <w:tcPr>
            <w:tcW w:w="10632" w:type="dxa"/>
            <w:shd w:val="clear" w:color="auto" w:fill="auto"/>
          </w:tcPr>
          <w:p w:rsidR="00A0356E" w:rsidRDefault="00A0356E" w:rsidP="00063C8F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2.</w:t>
            </w:r>
            <w:r w:rsidRPr="00DE0656">
              <w:rPr>
                <w:rFonts w:ascii="Calibri" w:hAnsi="Calibri"/>
              </w:rPr>
              <w:t xml:space="preserve"> Участия на работещите в читалищата в обучения за повишаване на квалификацията, работни срещи, дискусии и други форми за развит</w:t>
            </w:r>
            <w:r w:rsidR="00C14A33">
              <w:rPr>
                <w:rFonts w:ascii="Calibri" w:hAnsi="Calibri"/>
              </w:rPr>
              <w:t>ие на капацитета на служителите:</w:t>
            </w:r>
            <w:r w:rsidR="00945E3D" w:rsidRPr="00DE0656">
              <w:rPr>
                <w:rFonts w:ascii="Calibri" w:hAnsi="Calibri"/>
              </w:rPr>
              <w:t xml:space="preserve"> </w:t>
            </w:r>
            <w:r w:rsidR="00063C8F">
              <w:rPr>
                <w:rFonts w:ascii="Calibri" w:hAnsi="Calibri"/>
              </w:rPr>
              <w:t xml:space="preserve"> </w:t>
            </w:r>
          </w:p>
          <w:p w:rsidR="0046297E" w:rsidRDefault="0046297E" w:rsidP="00063C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Участие на секретаря в присъствено обучение на РБ „Любен Каравелов”, сектор „Обучение и квалификация” в Представяне на Наредба N 3</w:t>
            </w:r>
            <w:r w:rsidR="00200ABE">
              <w:rPr>
                <w:rFonts w:ascii="Calibri" w:hAnsi="Calibri"/>
              </w:rPr>
              <w:t xml:space="preserve"> през месец ноември</w:t>
            </w:r>
            <w:r>
              <w:rPr>
                <w:rFonts w:ascii="Calibri" w:hAnsi="Calibri"/>
              </w:rPr>
              <w:t>;</w:t>
            </w:r>
          </w:p>
          <w:p w:rsidR="0046297E" w:rsidRPr="0046297E" w:rsidRDefault="0046297E" w:rsidP="00200AB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636071" w:rsidRPr="00636071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Онлайн обучение на преподавателката по арменски език в месечни семинари</w:t>
            </w:r>
            <w:r w:rsidR="00200ABE">
              <w:rPr>
                <w:rFonts w:ascii="Calibri" w:hAnsi="Calibri"/>
              </w:rPr>
              <w:t>, организирани от благотворителна арменска организация от САЩ за методически насоки по изучаването на майчиния език.</w:t>
            </w:r>
          </w:p>
        </w:tc>
      </w:tr>
      <w:tr w:rsidR="00A0356E" w:rsidRPr="00DE0656" w:rsidTr="00AB7A80">
        <w:trPr>
          <w:trHeight w:val="260"/>
        </w:trPr>
        <w:tc>
          <w:tcPr>
            <w:tcW w:w="10632" w:type="dxa"/>
            <w:shd w:val="clear" w:color="auto" w:fill="auto"/>
          </w:tcPr>
          <w:p w:rsidR="00A0356E" w:rsidRPr="00DE0656" w:rsidRDefault="00A0356E" w:rsidP="00063C8F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3.</w:t>
            </w:r>
            <w:r w:rsidRPr="00DE0656">
              <w:rPr>
                <w:rFonts w:ascii="Calibri" w:hAnsi="Calibri"/>
              </w:rPr>
              <w:t xml:space="preserve"> Наложени санкции на читалището по чл. 31, 32 и 33 от Закона за народните читалища</w:t>
            </w:r>
            <w:r w:rsidR="00C14A33">
              <w:rPr>
                <w:rFonts w:ascii="Calibri" w:hAnsi="Calibri"/>
              </w:rPr>
              <w:t xml:space="preserve">: </w:t>
            </w:r>
            <w:r w:rsidR="00063C8F">
              <w:rPr>
                <w:rFonts w:ascii="Calibri" w:hAnsi="Calibri"/>
              </w:rPr>
              <w:t xml:space="preserve"> </w:t>
            </w:r>
            <w:r w:rsidR="00DC7520">
              <w:rPr>
                <w:rFonts w:ascii="Calibri" w:hAnsi="Calibri"/>
              </w:rPr>
              <w:t>няма</w:t>
            </w:r>
          </w:p>
        </w:tc>
      </w:tr>
      <w:tr w:rsidR="007F4982" w:rsidRPr="00DE0656" w:rsidTr="00AB7A80">
        <w:trPr>
          <w:trHeight w:val="225"/>
        </w:trPr>
        <w:tc>
          <w:tcPr>
            <w:tcW w:w="10632" w:type="dxa"/>
            <w:shd w:val="clear" w:color="auto" w:fill="auto"/>
          </w:tcPr>
          <w:p w:rsidR="007F4982" w:rsidRPr="00DE0656" w:rsidRDefault="004C104C" w:rsidP="00C67968">
            <w:pPr>
              <w:rPr>
                <w:rFonts w:ascii="Calibri" w:hAnsi="Calibri"/>
                <w:b/>
                <w:lang w:val="en-US"/>
              </w:rPr>
            </w:pPr>
            <w:r w:rsidRPr="00DE0656">
              <w:rPr>
                <w:rFonts w:ascii="Calibri" w:hAnsi="Calibri"/>
                <w:b/>
                <w:lang w:val="en-US"/>
              </w:rPr>
              <w:t xml:space="preserve">III. </w:t>
            </w:r>
            <w:r w:rsidR="007B69E7">
              <w:rPr>
                <w:rFonts w:ascii="Calibri" w:hAnsi="Calibri"/>
                <w:b/>
              </w:rPr>
              <w:t>Материална</w:t>
            </w:r>
            <w:r w:rsidRPr="00DE0656">
              <w:rPr>
                <w:rFonts w:ascii="Calibri" w:hAnsi="Calibri"/>
                <w:b/>
              </w:rPr>
              <w:t xml:space="preserve"> база</w:t>
            </w:r>
          </w:p>
        </w:tc>
      </w:tr>
      <w:tr w:rsidR="007F4982" w:rsidRPr="00DE0656" w:rsidTr="00AB7A80">
        <w:trPr>
          <w:trHeight w:val="347"/>
        </w:trPr>
        <w:tc>
          <w:tcPr>
            <w:tcW w:w="10632" w:type="dxa"/>
            <w:shd w:val="clear" w:color="auto" w:fill="auto"/>
          </w:tcPr>
          <w:p w:rsidR="007F4982" w:rsidRDefault="00C14A33" w:rsidP="00063C8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  <w:r w:rsidR="007F4982" w:rsidRPr="00DE0656">
              <w:rPr>
                <w:rFonts w:ascii="Calibri" w:hAnsi="Calibri"/>
                <w:b/>
              </w:rPr>
              <w:t>Сграден фонд</w:t>
            </w:r>
          </w:p>
          <w:p w:rsidR="00DC7520" w:rsidRPr="00DC7520" w:rsidRDefault="00DC7520" w:rsidP="00063C8F">
            <w:pPr>
              <w:rPr>
                <w:rFonts w:ascii="Calibri" w:hAnsi="Calibri"/>
              </w:rPr>
            </w:pPr>
            <w:r w:rsidRPr="00DC7520">
              <w:rPr>
                <w:rFonts w:ascii="Calibri" w:hAnsi="Calibri"/>
              </w:rPr>
              <w:t>Сградата, в която се помещава читалището</w:t>
            </w:r>
            <w:r>
              <w:rPr>
                <w:rFonts w:ascii="Calibri" w:hAnsi="Calibri"/>
              </w:rPr>
              <w:t xml:space="preserve"> е собственост на Настоятелството на Арменската Апостолическа Църква в Русе.</w:t>
            </w:r>
            <w:r w:rsidR="00AC4979" w:rsidRPr="00AC497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Съгласно договор за наем,</w:t>
            </w:r>
            <w:r w:rsidR="00AC4979" w:rsidRPr="00AC497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</w:rPr>
              <w:t xml:space="preserve">безвъзмездно и за </w:t>
            </w:r>
            <w:r w:rsidR="00636071">
              <w:rPr>
                <w:rFonts w:ascii="Calibri" w:hAnsi="Calibri"/>
              </w:rPr>
              <w:t>неопределено</w:t>
            </w:r>
            <w:r>
              <w:rPr>
                <w:rFonts w:ascii="Calibri" w:hAnsi="Calibri"/>
              </w:rPr>
              <w:t xml:space="preserve"> време са предоставени</w:t>
            </w:r>
            <w:r w:rsidR="00906A98">
              <w:rPr>
                <w:rFonts w:ascii="Calibri" w:hAnsi="Calibri"/>
              </w:rPr>
              <w:t xml:space="preserve"> помещенията, които се ползват за организационните и административни нужди на читалището.</w:t>
            </w:r>
          </w:p>
        </w:tc>
      </w:tr>
      <w:tr w:rsidR="007F4982" w:rsidRPr="00DE0656" w:rsidTr="00AB7A80">
        <w:trPr>
          <w:trHeight w:val="341"/>
        </w:trPr>
        <w:tc>
          <w:tcPr>
            <w:tcW w:w="10632" w:type="dxa"/>
            <w:shd w:val="clear" w:color="auto" w:fill="auto"/>
          </w:tcPr>
          <w:p w:rsidR="00CD543B" w:rsidRDefault="00497CC3" w:rsidP="00AB7A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7F4982" w:rsidRPr="00DE0656">
              <w:rPr>
                <w:rFonts w:ascii="Calibri" w:hAnsi="Calibri"/>
                <w:b/>
              </w:rPr>
              <w:t xml:space="preserve">. Наличие </w:t>
            </w:r>
            <w:r w:rsidR="00AB7A80">
              <w:rPr>
                <w:rFonts w:ascii="Calibri" w:hAnsi="Calibri"/>
                <w:b/>
              </w:rPr>
              <w:t xml:space="preserve">на </w:t>
            </w:r>
            <w:r w:rsidR="007F4982" w:rsidRPr="00DE0656">
              <w:rPr>
                <w:rFonts w:ascii="Calibri" w:hAnsi="Calibri"/>
                <w:b/>
              </w:rPr>
              <w:t xml:space="preserve">осигурен достъп </w:t>
            </w:r>
            <w:r w:rsidR="00AB7A80">
              <w:rPr>
                <w:rFonts w:ascii="Calibri" w:hAnsi="Calibri"/>
                <w:b/>
              </w:rPr>
              <w:t xml:space="preserve">до читалищната сграда </w:t>
            </w:r>
            <w:r w:rsidR="007F4982" w:rsidRPr="00DE0656">
              <w:rPr>
                <w:rFonts w:ascii="Calibri" w:hAnsi="Calibri"/>
                <w:b/>
              </w:rPr>
              <w:t>за хора с увреждания</w:t>
            </w:r>
            <w:r w:rsidR="00A47342">
              <w:rPr>
                <w:rFonts w:ascii="Calibri" w:hAnsi="Calibri"/>
                <w:b/>
              </w:rPr>
              <w:t>:</w:t>
            </w:r>
          </w:p>
          <w:p w:rsidR="007F4982" w:rsidRPr="00DE0656" w:rsidRDefault="00A47342" w:rsidP="00AB7A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063C8F">
              <w:rPr>
                <w:rFonts w:ascii="Calibri" w:hAnsi="Calibri"/>
              </w:rPr>
              <w:t xml:space="preserve"> </w:t>
            </w:r>
            <w:r w:rsidR="00684467">
              <w:rPr>
                <w:rFonts w:ascii="Calibri" w:hAnsi="Calibri"/>
              </w:rPr>
              <w:t>залата на първия етаж</w:t>
            </w:r>
          </w:p>
        </w:tc>
      </w:tr>
      <w:tr w:rsidR="0091495A" w:rsidRPr="00DE0656" w:rsidTr="00AB7A80">
        <w:tc>
          <w:tcPr>
            <w:tcW w:w="10632" w:type="dxa"/>
            <w:tcBorders>
              <w:bottom w:val="single" w:sz="4" w:space="0" w:color="auto"/>
            </w:tcBorders>
            <w:shd w:val="clear" w:color="auto" w:fill="C0C0C0"/>
          </w:tcPr>
          <w:p w:rsidR="00B41222" w:rsidRPr="00DE0656" w:rsidRDefault="0091495A" w:rsidP="008418BE">
            <w:pPr>
              <w:jc w:val="both"/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РЕАЛИЗИРАНИ ДЕЙНОСТИ ПО ПРОГРАМАТА</w:t>
            </w:r>
            <w:r w:rsidR="00CF6987" w:rsidRPr="00DE0656">
              <w:rPr>
                <w:rFonts w:ascii="Calibri" w:hAnsi="Calibri"/>
                <w:b/>
              </w:rPr>
              <w:t xml:space="preserve"> ЗА 20</w:t>
            </w:r>
            <w:r w:rsidR="00063C8F">
              <w:rPr>
                <w:rFonts w:ascii="Calibri" w:hAnsi="Calibri"/>
                <w:b/>
              </w:rPr>
              <w:t>2</w:t>
            </w:r>
            <w:r w:rsidR="008418BE">
              <w:rPr>
                <w:rFonts w:ascii="Calibri" w:hAnsi="Calibri"/>
                <w:b/>
              </w:rPr>
              <w:t>2</w:t>
            </w:r>
          </w:p>
        </w:tc>
      </w:tr>
      <w:tr w:rsidR="0091495A" w:rsidRPr="00DE0656" w:rsidTr="00AB7A80">
        <w:trPr>
          <w:trHeight w:val="195"/>
        </w:trPr>
        <w:tc>
          <w:tcPr>
            <w:tcW w:w="10632" w:type="dxa"/>
            <w:shd w:val="clear" w:color="auto" w:fill="auto"/>
          </w:tcPr>
          <w:p w:rsidR="00D26781" w:rsidRPr="00DE0656" w:rsidRDefault="00CF6987" w:rsidP="00CF6987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 xml:space="preserve">1. </w:t>
            </w:r>
            <w:r w:rsidR="0091495A" w:rsidRPr="00DE0656">
              <w:rPr>
                <w:rFonts w:ascii="Calibri" w:hAnsi="Calibri"/>
                <w:b/>
              </w:rPr>
              <w:t>Библиотечно и информационно обслужване</w:t>
            </w:r>
          </w:p>
        </w:tc>
      </w:tr>
      <w:tr w:rsidR="00A0356E" w:rsidRPr="00DE0656" w:rsidTr="00AB7A80">
        <w:trPr>
          <w:trHeight w:val="255"/>
        </w:trPr>
        <w:tc>
          <w:tcPr>
            <w:tcW w:w="10632" w:type="dxa"/>
            <w:shd w:val="clear" w:color="auto" w:fill="auto"/>
          </w:tcPr>
          <w:p w:rsidR="00A0356E" w:rsidRPr="00DE0656" w:rsidRDefault="00A06A38" w:rsidP="00063C8F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</w:rPr>
              <w:t xml:space="preserve">- </w:t>
            </w:r>
            <w:r w:rsidR="00A0356E" w:rsidRPr="00DE0656">
              <w:rPr>
                <w:rFonts w:ascii="Calibri" w:hAnsi="Calibri"/>
              </w:rPr>
              <w:t>Брой на библиотечните единици във Вашия библиотечен фонд:</w:t>
            </w:r>
            <w:r w:rsidR="00777BFC">
              <w:rPr>
                <w:rFonts w:ascii="Calibri" w:hAnsi="Calibri"/>
              </w:rPr>
              <w:t xml:space="preserve"> </w:t>
            </w:r>
            <w:r w:rsidR="00063C8F">
              <w:rPr>
                <w:rFonts w:ascii="Calibri" w:hAnsi="Calibri"/>
              </w:rPr>
              <w:t xml:space="preserve"> </w:t>
            </w:r>
            <w:r w:rsidR="00684467" w:rsidRPr="00636071">
              <w:rPr>
                <w:rFonts w:ascii="Calibri" w:hAnsi="Calibri"/>
              </w:rPr>
              <w:t>7 349</w:t>
            </w:r>
          </w:p>
        </w:tc>
      </w:tr>
      <w:tr w:rsidR="00A0356E" w:rsidRPr="00DE0656" w:rsidTr="00AB7A80">
        <w:trPr>
          <w:trHeight w:val="330"/>
        </w:trPr>
        <w:tc>
          <w:tcPr>
            <w:tcW w:w="10632" w:type="dxa"/>
            <w:shd w:val="clear" w:color="auto" w:fill="auto"/>
          </w:tcPr>
          <w:p w:rsidR="00A0356E" w:rsidRPr="00DE0656" w:rsidRDefault="00A06A38" w:rsidP="008418BE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 xml:space="preserve">- </w:t>
            </w:r>
            <w:r w:rsidR="00A0356E" w:rsidRPr="00DE0656">
              <w:rPr>
                <w:rFonts w:ascii="Calibri" w:hAnsi="Calibri"/>
              </w:rPr>
              <w:t xml:space="preserve">Брой на </w:t>
            </w:r>
            <w:r w:rsidR="00932793" w:rsidRPr="00DE0656">
              <w:rPr>
                <w:rFonts w:ascii="Calibri" w:hAnsi="Calibri"/>
              </w:rPr>
              <w:t>ново закупените</w:t>
            </w:r>
            <w:r w:rsidR="00A0356E" w:rsidRPr="00DE0656">
              <w:rPr>
                <w:rFonts w:ascii="Calibri" w:hAnsi="Calibri"/>
              </w:rPr>
              <w:t xml:space="preserve"> книги през 20</w:t>
            </w:r>
            <w:r w:rsidR="00063C8F">
              <w:rPr>
                <w:rFonts w:ascii="Calibri" w:hAnsi="Calibri"/>
              </w:rPr>
              <w:t>2</w:t>
            </w:r>
            <w:r w:rsidR="008418BE">
              <w:rPr>
                <w:rFonts w:ascii="Calibri" w:hAnsi="Calibri"/>
              </w:rPr>
              <w:t>2</w:t>
            </w:r>
            <w:r w:rsidR="00A0356E" w:rsidRPr="00DE0656">
              <w:rPr>
                <w:rFonts w:ascii="Calibri" w:hAnsi="Calibri"/>
              </w:rPr>
              <w:t xml:space="preserve"> г.: </w:t>
            </w:r>
            <w:r w:rsidR="00063C8F">
              <w:rPr>
                <w:rFonts w:ascii="Calibri" w:hAnsi="Calibri"/>
              </w:rPr>
              <w:t xml:space="preserve">  </w:t>
            </w:r>
            <w:r w:rsidR="00684467" w:rsidRPr="00636071">
              <w:rPr>
                <w:rFonts w:ascii="Calibri" w:hAnsi="Calibri"/>
              </w:rPr>
              <w:t>48</w:t>
            </w:r>
          </w:p>
        </w:tc>
      </w:tr>
      <w:tr w:rsidR="00A0356E" w:rsidRPr="00DE0656" w:rsidTr="00AB7A80">
        <w:trPr>
          <w:trHeight w:val="165"/>
        </w:trPr>
        <w:tc>
          <w:tcPr>
            <w:tcW w:w="10632" w:type="dxa"/>
            <w:shd w:val="clear" w:color="auto" w:fill="auto"/>
          </w:tcPr>
          <w:p w:rsidR="00A0356E" w:rsidRPr="00DE0656" w:rsidRDefault="00A06A38" w:rsidP="008418BE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 xml:space="preserve">- </w:t>
            </w:r>
            <w:r w:rsidR="00A0356E" w:rsidRPr="00DE0656">
              <w:rPr>
                <w:rFonts w:ascii="Calibri" w:hAnsi="Calibri"/>
              </w:rPr>
              <w:t>Брой дарени книги през 20</w:t>
            </w:r>
            <w:r w:rsidR="00063C8F">
              <w:rPr>
                <w:rFonts w:ascii="Calibri" w:hAnsi="Calibri"/>
              </w:rPr>
              <w:t>2</w:t>
            </w:r>
            <w:r w:rsidR="008418BE">
              <w:rPr>
                <w:rFonts w:ascii="Calibri" w:hAnsi="Calibri"/>
              </w:rPr>
              <w:t>2</w:t>
            </w:r>
            <w:r w:rsidR="00A0356E" w:rsidRPr="00DE0656">
              <w:rPr>
                <w:rFonts w:ascii="Calibri" w:hAnsi="Calibri"/>
              </w:rPr>
              <w:t xml:space="preserve"> г.:</w:t>
            </w:r>
            <w:r w:rsidR="00777BFC">
              <w:rPr>
                <w:rFonts w:ascii="Calibri" w:hAnsi="Calibri"/>
              </w:rPr>
              <w:t xml:space="preserve"> </w:t>
            </w:r>
            <w:r w:rsidR="00063C8F">
              <w:rPr>
                <w:rFonts w:ascii="Calibri" w:hAnsi="Calibri"/>
              </w:rPr>
              <w:t xml:space="preserve"> </w:t>
            </w:r>
            <w:r w:rsidR="00684467" w:rsidRPr="00636071">
              <w:rPr>
                <w:rFonts w:ascii="Calibri" w:hAnsi="Calibri"/>
              </w:rPr>
              <w:t>138</w:t>
            </w:r>
          </w:p>
        </w:tc>
      </w:tr>
      <w:tr w:rsidR="00A0356E" w:rsidRPr="00DE0656" w:rsidTr="00AB7A80">
        <w:trPr>
          <w:trHeight w:val="240"/>
        </w:trPr>
        <w:tc>
          <w:tcPr>
            <w:tcW w:w="10632" w:type="dxa"/>
            <w:shd w:val="clear" w:color="auto" w:fill="auto"/>
          </w:tcPr>
          <w:p w:rsidR="00A0356E" w:rsidRPr="00DE0656" w:rsidRDefault="00A06A38" w:rsidP="008418BE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 xml:space="preserve">- </w:t>
            </w:r>
            <w:r w:rsidR="00A0356E" w:rsidRPr="00DE0656">
              <w:rPr>
                <w:rFonts w:ascii="Calibri" w:hAnsi="Calibri"/>
              </w:rPr>
              <w:t>Брой на абонираните за 20</w:t>
            </w:r>
            <w:r w:rsidR="00063C8F">
              <w:rPr>
                <w:rFonts w:ascii="Calibri" w:hAnsi="Calibri"/>
              </w:rPr>
              <w:t>2</w:t>
            </w:r>
            <w:r w:rsidR="008418BE">
              <w:rPr>
                <w:rFonts w:ascii="Calibri" w:hAnsi="Calibri"/>
              </w:rPr>
              <w:t>2</w:t>
            </w:r>
            <w:r w:rsidR="00A0356E" w:rsidRPr="00DE0656">
              <w:rPr>
                <w:rFonts w:ascii="Calibri" w:hAnsi="Calibri"/>
              </w:rPr>
              <w:t xml:space="preserve"> г.</w:t>
            </w:r>
            <w:r w:rsidR="00DE0656" w:rsidRPr="00DE0656">
              <w:rPr>
                <w:rFonts w:ascii="Calibri" w:hAnsi="Calibri"/>
              </w:rPr>
              <w:t xml:space="preserve"> периодични издания</w:t>
            </w:r>
            <w:r w:rsidR="00A0356E" w:rsidRPr="00DE0656">
              <w:rPr>
                <w:rFonts w:ascii="Calibri" w:hAnsi="Calibri"/>
              </w:rPr>
              <w:t xml:space="preserve">: </w:t>
            </w:r>
            <w:r w:rsidR="00063C8F">
              <w:rPr>
                <w:rFonts w:ascii="Calibri" w:hAnsi="Calibri"/>
              </w:rPr>
              <w:t xml:space="preserve"> </w:t>
            </w:r>
            <w:r w:rsidR="00684467" w:rsidRPr="00636071">
              <w:rPr>
                <w:rFonts w:ascii="Calibri" w:hAnsi="Calibri"/>
              </w:rPr>
              <w:t>8</w:t>
            </w:r>
          </w:p>
        </w:tc>
      </w:tr>
      <w:tr w:rsidR="00A0356E" w:rsidRPr="00DE0656" w:rsidTr="00AB7A80">
        <w:trPr>
          <w:trHeight w:val="315"/>
        </w:trPr>
        <w:tc>
          <w:tcPr>
            <w:tcW w:w="10632" w:type="dxa"/>
            <w:shd w:val="clear" w:color="auto" w:fill="auto"/>
          </w:tcPr>
          <w:p w:rsidR="00A0356E" w:rsidRPr="00DE0656" w:rsidRDefault="00A06A38" w:rsidP="008418BE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 xml:space="preserve">- </w:t>
            </w:r>
            <w:r w:rsidR="00A0356E" w:rsidRPr="00DE0656">
              <w:rPr>
                <w:rFonts w:ascii="Calibri" w:hAnsi="Calibri"/>
              </w:rPr>
              <w:t>Брой творчески срещи в библиотеката през 20</w:t>
            </w:r>
            <w:r w:rsidR="00063C8F">
              <w:rPr>
                <w:rFonts w:ascii="Calibri" w:hAnsi="Calibri"/>
              </w:rPr>
              <w:t>2</w:t>
            </w:r>
            <w:r w:rsidR="008418BE">
              <w:rPr>
                <w:rFonts w:ascii="Calibri" w:hAnsi="Calibri"/>
              </w:rPr>
              <w:t>2</w:t>
            </w:r>
            <w:r w:rsidR="00210CEB" w:rsidRPr="00DE0656">
              <w:rPr>
                <w:rFonts w:ascii="Calibri" w:hAnsi="Calibri"/>
              </w:rPr>
              <w:t xml:space="preserve"> </w:t>
            </w:r>
            <w:r w:rsidR="00A0356E" w:rsidRPr="00DE0656">
              <w:rPr>
                <w:rFonts w:ascii="Calibri" w:hAnsi="Calibri"/>
              </w:rPr>
              <w:t xml:space="preserve">г.: </w:t>
            </w:r>
            <w:r w:rsidR="00063C8F">
              <w:rPr>
                <w:rFonts w:ascii="Calibri" w:hAnsi="Calibri"/>
              </w:rPr>
              <w:t xml:space="preserve"> </w:t>
            </w:r>
            <w:r w:rsidR="00684467" w:rsidRPr="00636071">
              <w:rPr>
                <w:rFonts w:ascii="Calibri" w:hAnsi="Calibri"/>
              </w:rPr>
              <w:t>14</w:t>
            </w:r>
          </w:p>
        </w:tc>
      </w:tr>
      <w:tr w:rsidR="00A0356E" w:rsidRPr="00DE0656" w:rsidTr="00AB7A80">
        <w:trPr>
          <w:trHeight w:val="345"/>
        </w:trPr>
        <w:tc>
          <w:tcPr>
            <w:tcW w:w="10632" w:type="dxa"/>
            <w:shd w:val="clear" w:color="auto" w:fill="auto"/>
          </w:tcPr>
          <w:p w:rsidR="00A0356E" w:rsidRPr="00DE0656" w:rsidRDefault="00A06A38" w:rsidP="008418BE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 xml:space="preserve">- </w:t>
            </w:r>
            <w:r w:rsidR="00A0356E" w:rsidRPr="00DE0656">
              <w:rPr>
                <w:rFonts w:ascii="Calibri" w:hAnsi="Calibri"/>
              </w:rPr>
              <w:t>Брой читателски посещения през 20</w:t>
            </w:r>
            <w:r w:rsidR="00063C8F">
              <w:rPr>
                <w:rFonts w:ascii="Calibri" w:hAnsi="Calibri"/>
              </w:rPr>
              <w:t>2</w:t>
            </w:r>
            <w:r w:rsidR="008418BE">
              <w:rPr>
                <w:rFonts w:ascii="Calibri" w:hAnsi="Calibri"/>
              </w:rPr>
              <w:t>2</w:t>
            </w:r>
            <w:r w:rsidR="00DE0656" w:rsidRPr="00DE0656">
              <w:rPr>
                <w:rFonts w:ascii="Calibri" w:hAnsi="Calibri"/>
              </w:rPr>
              <w:t xml:space="preserve"> </w:t>
            </w:r>
            <w:r w:rsidR="00A0356E" w:rsidRPr="00DE0656">
              <w:rPr>
                <w:rFonts w:ascii="Calibri" w:hAnsi="Calibri"/>
              </w:rPr>
              <w:t>г.:</w:t>
            </w:r>
            <w:r w:rsidR="00777BFC">
              <w:rPr>
                <w:rFonts w:ascii="Calibri" w:hAnsi="Calibri"/>
              </w:rPr>
              <w:t xml:space="preserve"> </w:t>
            </w:r>
            <w:r w:rsidR="00063C8F">
              <w:rPr>
                <w:rFonts w:ascii="Calibri" w:hAnsi="Calibri"/>
              </w:rPr>
              <w:t xml:space="preserve"> </w:t>
            </w:r>
            <w:r w:rsidR="00684467" w:rsidRPr="00636071">
              <w:rPr>
                <w:rFonts w:ascii="Calibri" w:hAnsi="Calibri"/>
              </w:rPr>
              <w:t>555</w:t>
            </w:r>
          </w:p>
        </w:tc>
      </w:tr>
      <w:tr w:rsidR="007842D9" w:rsidRPr="00DE0656" w:rsidTr="00AB7A80">
        <w:trPr>
          <w:trHeight w:val="345"/>
        </w:trPr>
        <w:tc>
          <w:tcPr>
            <w:tcW w:w="10632" w:type="dxa"/>
            <w:shd w:val="clear" w:color="auto" w:fill="auto"/>
          </w:tcPr>
          <w:p w:rsidR="007842D9" w:rsidRPr="00DE0656" w:rsidRDefault="007842D9" w:rsidP="008418BE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>- Брой заета литература през 20</w:t>
            </w:r>
            <w:r w:rsidR="00063C8F">
              <w:rPr>
                <w:rFonts w:ascii="Calibri" w:hAnsi="Calibri"/>
              </w:rPr>
              <w:t>2</w:t>
            </w:r>
            <w:r w:rsidR="008418BE">
              <w:rPr>
                <w:rFonts w:ascii="Calibri" w:hAnsi="Calibri"/>
              </w:rPr>
              <w:t>2</w:t>
            </w:r>
            <w:r w:rsidR="005D0809">
              <w:rPr>
                <w:rFonts w:ascii="Calibri" w:hAnsi="Calibri"/>
              </w:rPr>
              <w:t xml:space="preserve"> г.: </w:t>
            </w:r>
            <w:r w:rsidR="00063C8F">
              <w:rPr>
                <w:rFonts w:ascii="Calibri" w:hAnsi="Calibri"/>
              </w:rPr>
              <w:t xml:space="preserve"> </w:t>
            </w:r>
            <w:r w:rsidR="00684467" w:rsidRPr="00636071">
              <w:rPr>
                <w:rFonts w:ascii="Calibri" w:hAnsi="Calibri"/>
              </w:rPr>
              <w:t>1099</w:t>
            </w:r>
          </w:p>
        </w:tc>
      </w:tr>
      <w:tr w:rsidR="00AC3DC5" w:rsidRPr="00DE0656" w:rsidTr="00AB7A80">
        <w:trPr>
          <w:trHeight w:val="345"/>
        </w:trPr>
        <w:tc>
          <w:tcPr>
            <w:tcW w:w="10632" w:type="dxa"/>
            <w:shd w:val="clear" w:color="auto" w:fill="auto"/>
          </w:tcPr>
          <w:p w:rsidR="00AC3DC5" w:rsidRPr="00DE0656" w:rsidRDefault="00AC3DC5" w:rsidP="00945E3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</w:t>
            </w:r>
            <w:r w:rsidRPr="00DE0656">
              <w:rPr>
                <w:rFonts w:ascii="Calibri" w:hAnsi="Calibri"/>
                <w:b/>
              </w:rPr>
              <w:t>.</w:t>
            </w:r>
            <w:r w:rsidRPr="00DE0656">
              <w:rPr>
                <w:rFonts w:ascii="Calibri" w:hAnsi="Calibri"/>
              </w:rPr>
              <w:t xml:space="preserve"> </w:t>
            </w:r>
            <w:r w:rsidRPr="00AC3DC5">
              <w:rPr>
                <w:rFonts w:ascii="Calibri" w:hAnsi="Calibri"/>
                <w:b/>
              </w:rPr>
              <w:t>Автоматизация на библиотечно-информационното обслужване</w:t>
            </w:r>
          </w:p>
        </w:tc>
      </w:tr>
      <w:tr w:rsidR="00DC3BD5" w:rsidRPr="00DE0656" w:rsidTr="00AB7A80">
        <w:trPr>
          <w:trHeight w:val="345"/>
        </w:trPr>
        <w:tc>
          <w:tcPr>
            <w:tcW w:w="10632" w:type="dxa"/>
            <w:shd w:val="clear" w:color="auto" w:fill="auto"/>
          </w:tcPr>
          <w:p w:rsidR="00B86C10" w:rsidRPr="002B3004" w:rsidRDefault="00DC3BD5" w:rsidP="00063C8F">
            <w:pPr>
              <w:rPr>
                <w:rFonts w:ascii="Calibri" w:hAnsi="Calibri"/>
              </w:rPr>
            </w:pPr>
            <w:r w:rsidRPr="00526570">
              <w:rPr>
                <w:rFonts w:ascii="Calibri" w:hAnsi="Calibri"/>
              </w:rPr>
              <w:t>- Брой компютри и периферни устройства (принтер, скенер) и други съвременни информационни устройства</w:t>
            </w:r>
            <w:r w:rsidR="00063C8F">
              <w:rPr>
                <w:rFonts w:ascii="Calibri" w:hAnsi="Calibri"/>
              </w:rPr>
              <w:t xml:space="preserve"> </w:t>
            </w:r>
            <w:r w:rsidR="00063C8F" w:rsidRPr="00636071">
              <w:rPr>
                <w:rFonts w:ascii="Calibri" w:hAnsi="Calibri"/>
                <w:lang w:val="ru-RU"/>
              </w:rPr>
              <w:t>(</w:t>
            </w:r>
            <w:r w:rsidR="00063C8F" w:rsidRPr="007809AA">
              <w:rPr>
                <w:rFonts w:ascii="Calibri" w:hAnsi="Calibri"/>
                <w:i/>
              </w:rPr>
              <w:t>Моля опишете!</w:t>
            </w:r>
            <w:r w:rsidR="00063C8F" w:rsidRPr="00636071">
              <w:rPr>
                <w:rFonts w:ascii="Calibri" w:hAnsi="Calibri"/>
                <w:lang w:val="ru-RU"/>
              </w:rPr>
              <w:t>)</w:t>
            </w:r>
            <w:r w:rsidRPr="00526570">
              <w:rPr>
                <w:rFonts w:ascii="Calibri" w:hAnsi="Calibri"/>
              </w:rPr>
              <w:t>:</w:t>
            </w:r>
            <w:r w:rsidR="00063C8F">
              <w:rPr>
                <w:rFonts w:ascii="Calibri" w:hAnsi="Calibri"/>
              </w:rPr>
              <w:t xml:space="preserve"> </w:t>
            </w:r>
            <w:r w:rsidR="002B3004">
              <w:rPr>
                <w:rFonts w:ascii="Calibri" w:hAnsi="Calibri"/>
              </w:rPr>
              <w:t xml:space="preserve"> </w:t>
            </w:r>
            <w:r w:rsidR="002B3004" w:rsidRPr="008A6271">
              <w:rPr>
                <w:rFonts w:ascii="Calibri" w:hAnsi="Calibri"/>
              </w:rPr>
              <w:t>1 бр. настолен компютър; 2 бр. преносими компютри;</w:t>
            </w:r>
            <w:r w:rsidR="00063C8F" w:rsidRPr="008A6271">
              <w:rPr>
                <w:rFonts w:ascii="Calibri" w:hAnsi="Calibri"/>
                <w:lang w:val="ru-RU"/>
              </w:rPr>
              <w:t xml:space="preserve"> </w:t>
            </w:r>
            <w:r w:rsidR="002B3004" w:rsidRPr="008A6271">
              <w:rPr>
                <w:rFonts w:ascii="Calibri" w:hAnsi="Calibri"/>
              </w:rPr>
              <w:t>1 бр. мултифункционално устройство; 1 бр. мултимедия</w:t>
            </w:r>
          </w:p>
        </w:tc>
      </w:tr>
      <w:tr w:rsidR="00CF5F95" w:rsidRPr="00DE0656" w:rsidTr="00AB7A80">
        <w:trPr>
          <w:trHeight w:val="345"/>
        </w:trPr>
        <w:tc>
          <w:tcPr>
            <w:tcW w:w="10632" w:type="dxa"/>
            <w:shd w:val="clear" w:color="auto" w:fill="auto"/>
          </w:tcPr>
          <w:p w:rsidR="00CF5F95" w:rsidRDefault="00CF5F95" w:rsidP="008418BE">
            <w:pPr>
              <w:rPr>
                <w:rFonts w:ascii="Calibri" w:hAnsi="Calibri"/>
              </w:rPr>
            </w:pPr>
            <w:r w:rsidRPr="00CF5F95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З</w:t>
            </w:r>
            <w:r w:rsidRPr="00DE0656">
              <w:rPr>
                <w:rFonts w:ascii="Calibri" w:hAnsi="Calibri"/>
              </w:rPr>
              <w:t xml:space="preserve">акупена нова техника </w:t>
            </w:r>
            <w:r w:rsidR="00B6681C">
              <w:rPr>
                <w:rFonts w:ascii="Calibri" w:hAnsi="Calibri"/>
              </w:rPr>
              <w:t>през 20</w:t>
            </w:r>
            <w:r w:rsidR="00063C8F">
              <w:rPr>
                <w:rFonts w:ascii="Calibri" w:hAnsi="Calibri"/>
              </w:rPr>
              <w:t>2</w:t>
            </w:r>
            <w:r w:rsidR="008418BE">
              <w:rPr>
                <w:rFonts w:ascii="Calibri" w:hAnsi="Calibri"/>
              </w:rPr>
              <w:t>2</w:t>
            </w:r>
            <w:r w:rsidR="00B6681C">
              <w:rPr>
                <w:rFonts w:ascii="Calibri" w:hAnsi="Calibri"/>
              </w:rPr>
              <w:t xml:space="preserve"> г.:</w:t>
            </w:r>
            <w:r w:rsidR="00E820C5">
              <w:rPr>
                <w:rFonts w:ascii="Calibri" w:hAnsi="Calibri"/>
              </w:rPr>
              <w:t xml:space="preserve"> </w:t>
            </w:r>
            <w:r w:rsidR="00063C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B3004" w:rsidRPr="008A6271">
              <w:rPr>
                <w:rFonts w:ascii="Calibri" w:hAnsi="Calibri"/>
                <w:sz w:val="22"/>
                <w:szCs w:val="22"/>
              </w:rPr>
              <w:t>няма</w:t>
            </w:r>
          </w:p>
        </w:tc>
      </w:tr>
      <w:tr w:rsidR="00DC3BD5" w:rsidRPr="00DE0656" w:rsidTr="00AB7A80">
        <w:trPr>
          <w:trHeight w:val="345"/>
        </w:trPr>
        <w:tc>
          <w:tcPr>
            <w:tcW w:w="10632" w:type="dxa"/>
            <w:shd w:val="clear" w:color="auto" w:fill="auto"/>
          </w:tcPr>
          <w:p w:rsidR="00DC3BD5" w:rsidRPr="00DC3BD5" w:rsidRDefault="00A240D5" w:rsidP="00063C8F">
            <w:pPr>
              <w:rPr>
                <w:rFonts w:ascii="Calibri" w:hAnsi="Calibri"/>
              </w:rPr>
            </w:pPr>
            <w:r w:rsidRPr="00A240D5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Осиг</w:t>
            </w:r>
            <w:r w:rsidR="00CF5F95">
              <w:rPr>
                <w:rFonts w:ascii="Calibri" w:hAnsi="Calibri"/>
              </w:rPr>
              <w:t xml:space="preserve">урен достъп до интернет: </w:t>
            </w:r>
            <w:r w:rsidR="00063C8F">
              <w:rPr>
                <w:rFonts w:ascii="Calibri" w:hAnsi="Calibri"/>
              </w:rPr>
              <w:t xml:space="preserve"> </w:t>
            </w:r>
            <w:r w:rsidR="002B3004" w:rsidRPr="008A6271">
              <w:rPr>
                <w:rFonts w:ascii="Calibri" w:hAnsi="Calibri"/>
              </w:rPr>
              <w:t>има</w:t>
            </w:r>
          </w:p>
        </w:tc>
      </w:tr>
      <w:tr w:rsidR="00DC3BD5" w:rsidRPr="00DE0656" w:rsidTr="00AB7A80">
        <w:trPr>
          <w:trHeight w:val="345"/>
        </w:trPr>
        <w:tc>
          <w:tcPr>
            <w:tcW w:w="10632" w:type="dxa"/>
            <w:shd w:val="clear" w:color="auto" w:fill="auto"/>
          </w:tcPr>
          <w:p w:rsidR="00726E54" w:rsidRPr="00DF4F20" w:rsidRDefault="00DF4F20" w:rsidP="00063C8F">
            <w:pPr>
              <w:rPr>
                <w:rFonts w:ascii="Calibri" w:hAnsi="Calibri"/>
              </w:rPr>
            </w:pPr>
            <w:r w:rsidRPr="00DF4F20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="00B47BC6" w:rsidRPr="00DF4F20">
              <w:rPr>
                <w:rFonts w:ascii="Calibri" w:hAnsi="Calibri"/>
              </w:rPr>
              <w:t xml:space="preserve">Наличие и употреба на специализиран софтуерен продукт за библиотечно обслужване (напр. Автоматизирана библиотека </w:t>
            </w:r>
            <w:r w:rsidRPr="00DF4F20">
              <w:rPr>
                <w:rFonts w:ascii="Calibri" w:hAnsi="Calibri"/>
                <w:lang w:val="en-US"/>
              </w:rPr>
              <w:t>PC</w:t>
            </w:r>
            <w:r w:rsidRPr="00636071">
              <w:rPr>
                <w:rFonts w:ascii="Calibri" w:hAnsi="Calibri"/>
                <w:lang w:val="ru-RU"/>
              </w:rPr>
              <w:t>-</w:t>
            </w:r>
            <w:r w:rsidRPr="00DF4F20">
              <w:rPr>
                <w:rFonts w:ascii="Calibri" w:hAnsi="Calibri"/>
                <w:lang w:val="en-US"/>
              </w:rPr>
              <w:t>TM</w:t>
            </w:r>
            <w:r w:rsidRPr="00636071">
              <w:rPr>
                <w:rFonts w:ascii="Calibri" w:hAnsi="Calibri"/>
                <w:lang w:val="ru-RU"/>
              </w:rPr>
              <w:t xml:space="preserve">, </w:t>
            </w:r>
            <w:r w:rsidRPr="00DF4F20">
              <w:rPr>
                <w:rFonts w:ascii="Calibri" w:hAnsi="Calibri"/>
                <w:lang w:val="en-US"/>
              </w:rPr>
              <w:t>e</w:t>
            </w:r>
            <w:r w:rsidRPr="00636071">
              <w:rPr>
                <w:rFonts w:ascii="Calibri" w:hAnsi="Calibri"/>
                <w:lang w:val="ru-RU"/>
              </w:rPr>
              <w:t>-</w:t>
            </w:r>
            <w:r w:rsidRPr="00DF4F20">
              <w:rPr>
                <w:rFonts w:ascii="Calibri" w:hAnsi="Calibri"/>
                <w:lang w:val="en-US"/>
              </w:rPr>
              <w:t>Lib</w:t>
            </w:r>
            <w:r w:rsidRPr="00636071">
              <w:rPr>
                <w:rFonts w:ascii="Calibri" w:hAnsi="Calibri"/>
                <w:lang w:val="ru-RU"/>
              </w:rPr>
              <w:t xml:space="preserve"> </w:t>
            </w:r>
            <w:r w:rsidRPr="00DF4F20">
              <w:rPr>
                <w:rFonts w:ascii="Calibri" w:hAnsi="Calibri"/>
                <w:lang w:val="en-US"/>
              </w:rPr>
              <w:t>PRIMA</w:t>
            </w:r>
            <w:r w:rsidRPr="00DF4F20">
              <w:rPr>
                <w:rFonts w:ascii="Calibri" w:hAnsi="Calibri"/>
              </w:rPr>
              <w:t xml:space="preserve"> или др.</w:t>
            </w:r>
            <w:r w:rsidR="00063C8F" w:rsidRPr="00636071">
              <w:rPr>
                <w:rFonts w:ascii="Calibri" w:hAnsi="Calibri"/>
                <w:lang w:val="ru-RU"/>
              </w:rPr>
              <w:t>) (</w:t>
            </w:r>
            <w:r w:rsidR="00063C8F" w:rsidRPr="007809AA">
              <w:rPr>
                <w:rFonts w:ascii="Calibri" w:hAnsi="Calibri"/>
                <w:i/>
              </w:rPr>
              <w:t>Моля опишете</w:t>
            </w:r>
            <w:r w:rsidR="00B47BC6" w:rsidRPr="00DF4F20">
              <w:rPr>
                <w:rFonts w:ascii="Calibri" w:hAnsi="Calibri"/>
              </w:rPr>
              <w:t>)</w:t>
            </w:r>
            <w:r w:rsidR="00063C8F">
              <w:rPr>
                <w:rFonts w:ascii="Calibri" w:hAnsi="Calibri"/>
              </w:rPr>
              <w:t xml:space="preserve">  </w:t>
            </w:r>
            <w:r w:rsidR="002B3004">
              <w:rPr>
                <w:rFonts w:ascii="Calibri" w:hAnsi="Calibri"/>
              </w:rPr>
              <w:t>-</w:t>
            </w:r>
            <w:r w:rsidR="00636071" w:rsidRPr="00AC4979">
              <w:rPr>
                <w:rFonts w:ascii="Calibri" w:hAnsi="Calibri"/>
                <w:lang w:val="ru-RU"/>
              </w:rPr>
              <w:t xml:space="preserve"> </w:t>
            </w:r>
            <w:r w:rsidR="002B3004" w:rsidRPr="008A6271">
              <w:rPr>
                <w:rFonts w:ascii="Calibri" w:hAnsi="Calibri"/>
              </w:rPr>
              <w:t>няма</w:t>
            </w:r>
          </w:p>
        </w:tc>
      </w:tr>
      <w:tr w:rsidR="00DC3BD5" w:rsidRPr="00DE0656" w:rsidTr="00AB7A80">
        <w:trPr>
          <w:trHeight w:val="345"/>
        </w:trPr>
        <w:tc>
          <w:tcPr>
            <w:tcW w:w="10632" w:type="dxa"/>
            <w:shd w:val="clear" w:color="auto" w:fill="auto"/>
          </w:tcPr>
          <w:p w:rsidR="00DC3BD5" w:rsidRPr="00DF4F20" w:rsidRDefault="001B7CA7" w:rsidP="00932793">
            <w:pPr>
              <w:rPr>
                <w:rFonts w:ascii="Calibri" w:hAnsi="Calibri"/>
              </w:rPr>
            </w:pPr>
            <w:r w:rsidRPr="001B7CA7">
              <w:rPr>
                <w:rFonts w:ascii="Calibri" w:hAnsi="Calibri"/>
              </w:rPr>
              <w:lastRenderedPageBreak/>
              <w:t>-</w:t>
            </w:r>
            <w:r>
              <w:rPr>
                <w:rFonts w:ascii="Calibri" w:hAnsi="Calibri"/>
              </w:rPr>
              <w:t xml:space="preserve"> </w:t>
            </w:r>
            <w:r w:rsidR="00DF4F20">
              <w:rPr>
                <w:rFonts w:ascii="Calibri" w:hAnsi="Calibri"/>
              </w:rPr>
              <w:t>Наличие на електронен каталог и възможност за автоматизирано търсене на информация по зададени от потребителя параметри</w:t>
            </w:r>
            <w:r w:rsidR="00932793">
              <w:rPr>
                <w:rFonts w:ascii="Calibri" w:hAnsi="Calibri"/>
              </w:rPr>
              <w:t>.</w:t>
            </w:r>
            <w:r w:rsidR="00FC0C9A">
              <w:rPr>
                <w:rFonts w:ascii="Calibri" w:hAnsi="Calibri"/>
              </w:rPr>
              <w:t xml:space="preserve"> </w:t>
            </w:r>
            <w:r w:rsidR="00932793" w:rsidRPr="007809AA">
              <w:rPr>
                <w:rFonts w:ascii="Calibri" w:hAnsi="Calibri"/>
                <w:i/>
              </w:rPr>
              <w:t xml:space="preserve">Моля </w:t>
            </w:r>
            <w:r w:rsidR="00063C8F" w:rsidRPr="007809AA">
              <w:rPr>
                <w:rFonts w:ascii="Calibri" w:hAnsi="Calibri"/>
                <w:i/>
              </w:rPr>
              <w:t>опишете!</w:t>
            </w:r>
            <w:r w:rsidR="00636071">
              <w:rPr>
                <w:rFonts w:ascii="Calibri" w:hAnsi="Calibri"/>
                <w:i/>
                <w:lang w:val="en-US"/>
              </w:rPr>
              <w:t xml:space="preserve"> </w:t>
            </w:r>
            <w:r w:rsidR="002B3004">
              <w:rPr>
                <w:rFonts w:ascii="Calibri" w:hAnsi="Calibri"/>
                <w:i/>
              </w:rPr>
              <w:t xml:space="preserve">- </w:t>
            </w:r>
            <w:r w:rsidR="002B3004" w:rsidRPr="008A6271">
              <w:rPr>
                <w:rFonts w:ascii="Calibri" w:hAnsi="Calibri"/>
              </w:rPr>
              <w:t>няма</w:t>
            </w:r>
          </w:p>
        </w:tc>
      </w:tr>
      <w:tr w:rsidR="00DC3BD5" w:rsidRPr="00DE0656" w:rsidTr="00AB7A80">
        <w:trPr>
          <w:trHeight w:val="345"/>
        </w:trPr>
        <w:tc>
          <w:tcPr>
            <w:tcW w:w="10632" w:type="dxa"/>
            <w:shd w:val="clear" w:color="auto" w:fill="auto"/>
          </w:tcPr>
          <w:p w:rsidR="00122870" w:rsidRDefault="001B7CA7" w:rsidP="00932793">
            <w:pPr>
              <w:rPr>
                <w:rFonts w:ascii="Calibri" w:hAnsi="Calibri"/>
              </w:rPr>
            </w:pPr>
            <w:r w:rsidRPr="001B7CA7">
              <w:rPr>
                <w:rFonts w:ascii="Calibri" w:hAnsi="Calibri"/>
              </w:rPr>
              <w:t xml:space="preserve">- </w:t>
            </w:r>
            <w:r w:rsidR="00D817F1">
              <w:rPr>
                <w:rFonts w:ascii="Calibri" w:hAnsi="Calibri"/>
              </w:rPr>
              <w:t xml:space="preserve">Наличие на </w:t>
            </w:r>
            <w:r w:rsidR="002F74F3">
              <w:rPr>
                <w:rFonts w:ascii="Calibri" w:hAnsi="Calibri"/>
              </w:rPr>
              <w:t xml:space="preserve">услуга за </w:t>
            </w:r>
            <w:r w:rsidR="00D817F1">
              <w:rPr>
                <w:rFonts w:ascii="Calibri" w:hAnsi="Calibri"/>
              </w:rPr>
              <w:t>о</w:t>
            </w:r>
            <w:r w:rsidR="00952E3C">
              <w:rPr>
                <w:rFonts w:ascii="Calibri" w:hAnsi="Calibri"/>
              </w:rPr>
              <w:t>н</w:t>
            </w:r>
            <w:r w:rsidR="001D7BF6">
              <w:rPr>
                <w:rFonts w:ascii="Calibri" w:hAnsi="Calibri"/>
              </w:rPr>
              <w:t>лайн обслужване на потребители</w:t>
            </w:r>
            <w:r w:rsidR="002F74F3">
              <w:rPr>
                <w:rFonts w:ascii="Calibri" w:hAnsi="Calibri"/>
              </w:rPr>
              <w:t xml:space="preserve"> и </w:t>
            </w:r>
            <w:r w:rsidR="00D817F1">
              <w:rPr>
                <w:rFonts w:ascii="Calibri" w:hAnsi="Calibri"/>
              </w:rPr>
              <w:t xml:space="preserve">брой обслужени потребители </w:t>
            </w:r>
            <w:r w:rsidR="002F74F3">
              <w:rPr>
                <w:rFonts w:ascii="Calibri" w:hAnsi="Calibri"/>
              </w:rPr>
              <w:t xml:space="preserve">онлайн </w:t>
            </w:r>
            <w:r w:rsidR="00156D8B">
              <w:rPr>
                <w:rFonts w:ascii="Calibri" w:hAnsi="Calibri"/>
              </w:rPr>
              <w:t>през</w:t>
            </w:r>
            <w:r w:rsidR="000F6014">
              <w:rPr>
                <w:rFonts w:ascii="Calibri" w:hAnsi="Calibri"/>
              </w:rPr>
              <w:t xml:space="preserve"> 20</w:t>
            </w:r>
            <w:r w:rsidR="00063C8F">
              <w:rPr>
                <w:rFonts w:ascii="Calibri" w:hAnsi="Calibri"/>
              </w:rPr>
              <w:t>20</w:t>
            </w:r>
            <w:r w:rsidR="002F74F3">
              <w:rPr>
                <w:rFonts w:ascii="Calibri" w:hAnsi="Calibri"/>
              </w:rPr>
              <w:t xml:space="preserve"> г.:</w:t>
            </w:r>
            <w:r w:rsidR="007271E7">
              <w:rPr>
                <w:rFonts w:ascii="Calibri" w:hAnsi="Calibri"/>
              </w:rPr>
              <w:t xml:space="preserve"> </w:t>
            </w:r>
            <w:r w:rsidR="00932793">
              <w:rPr>
                <w:rFonts w:ascii="Calibri" w:hAnsi="Calibri"/>
              </w:rPr>
              <w:t xml:space="preserve"> </w:t>
            </w:r>
            <w:r w:rsidR="00932793" w:rsidRPr="007809AA">
              <w:rPr>
                <w:rFonts w:ascii="Calibri" w:hAnsi="Calibri"/>
                <w:i/>
              </w:rPr>
              <w:t>Моля опишете въведените онлайн услуги</w:t>
            </w:r>
            <w:r w:rsidR="007809AA">
              <w:rPr>
                <w:rFonts w:ascii="Calibri" w:hAnsi="Calibri"/>
              </w:rPr>
              <w:t>.</w:t>
            </w:r>
          </w:p>
          <w:p w:rsidR="00DC3BD5" w:rsidRPr="00636071" w:rsidRDefault="002B3004" w:rsidP="00932793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</w:rPr>
              <w:t>-</w:t>
            </w:r>
            <w:r w:rsidR="00636071" w:rsidRPr="00636071">
              <w:rPr>
                <w:rFonts w:ascii="Calibri" w:hAnsi="Calibri"/>
                <w:lang w:val="ru-RU"/>
              </w:rPr>
              <w:t xml:space="preserve"> </w:t>
            </w:r>
            <w:r w:rsidR="00122870" w:rsidRPr="008A6271">
              <w:rPr>
                <w:rFonts w:ascii="Calibri" w:hAnsi="Calibri"/>
              </w:rPr>
              <w:t>Да – 20 потребители са обслужени онлайн като е предоставена онлайн информация</w:t>
            </w:r>
            <w:r w:rsidR="00636071" w:rsidRPr="008A6271">
              <w:rPr>
                <w:rFonts w:ascii="Calibri" w:hAnsi="Calibri"/>
                <w:lang w:val="ru-RU"/>
              </w:rPr>
              <w:t>.</w:t>
            </w:r>
          </w:p>
        </w:tc>
      </w:tr>
      <w:tr w:rsidR="00DC3BD5" w:rsidRPr="00DE0656" w:rsidTr="00AB7A80">
        <w:trPr>
          <w:trHeight w:val="345"/>
        </w:trPr>
        <w:tc>
          <w:tcPr>
            <w:tcW w:w="10632" w:type="dxa"/>
            <w:shd w:val="clear" w:color="auto" w:fill="auto"/>
          </w:tcPr>
          <w:p w:rsidR="00DC3BD5" w:rsidRPr="00B11B2E" w:rsidRDefault="00B11B2E" w:rsidP="008418BE">
            <w:pPr>
              <w:rPr>
                <w:rFonts w:ascii="Calibri" w:hAnsi="Calibri"/>
              </w:rPr>
            </w:pPr>
            <w:r w:rsidRPr="00B11B2E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="004219D7">
              <w:rPr>
                <w:rFonts w:ascii="Calibri" w:hAnsi="Calibri"/>
              </w:rPr>
              <w:t xml:space="preserve">Дигитализация на фондове - </w:t>
            </w:r>
            <w:r w:rsidRPr="00B11B2E">
              <w:rPr>
                <w:rFonts w:ascii="Calibri" w:hAnsi="Calibri"/>
              </w:rPr>
              <w:t>брой дигитализирани фондови единици</w:t>
            </w:r>
            <w:r w:rsidR="000F6014">
              <w:rPr>
                <w:rFonts w:ascii="Calibri" w:hAnsi="Calibri"/>
              </w:rPr>
              <w:t xml:space="preserve"> през 20</w:t>
            </w:r>
            <w:r w:rsidR="00063C8F">
              <w:rPr>
                <w:rFonts w:ascii="Calibri" w:hAnsi="Calibri"/>
              </w:rPr>
              <w:t>2</w:t>
            </w:r>
            <w:r w:rsidR="008418BE">
              <w:rPr>
                <w:rFonts w:ascii="Calibri" w:hAnsi="Calibri"/>
              </w:rPr>
              <w:t>2</w:t>
            </w:r>
            <w:r w:rsidR="001D7BF6">
              <w:rPr>
                <w:rFonts w:ascii="Calibri" w:hAnsi="Calibri"/>
              </w:rPr>
              <w:t xml:space="preserve"> г.</w:t>
            </w:r>
            <w:r w:rsidRPr="00B11B2E">
              <w:rPr>
                <w:rFonts w:ascii="Calibri" w:hAnsi="Calibri"/>
              </w:rPr>
              <w:t>:</w:t>
            </w:r>
            <w:r w:rsidR="00D97AF5">
              <w:rPr>
                <w:rFonts w:ascii="Calibri" w:hAnsi="Calibri"/>
              </w:rPr>
              <w:t xml:space="preserve"> </w:t>
            </w:r>
            <w:r w:rsidR="00122870" w:rsidRPr="008A6271">
              <w:rPr>
                <w:rFonts w:ascii="Calibri" w:hAnsi="Calibri"/>
              </w:rPr>
              <w:t>няма</w:t>
            </w:r>
            <w:r w:rsidR="00063C8F">
              <w:rPr>
                <w:rFonts w:ascii="Calibri" w:hAnsi="Calibri"/>
              </w:rPr>
              <w:t xml:space="preserve"> </w:t>
            </w:r>
          </w:p>
        </w:tc>
      </w:tr>
      <w:tr w:rsidR="00DC3BD5" w:rsidRPr="00DE0656" w:rsidTr="00AB7A80">
        <w:trPr>
          <w:trHeight w:val="345"/>
        </w:trPr>
        <w:tc>
          <w:tcPr>
            <w:tcW w:w="10632" w:type="dxa"/>
            <w:shd w:val="clear" w:color="auto" w:fill="auto"/>
          </w:tcPr>
          <w:p w:rsidR="00C2239E" w:rsidRDefault="00DD5BEC" w:rsidP="00C2239E">
            <w:pPr>
              <w:rPr>
                <w:rFonts w:ascii="Calibri" w:hAnsi="Calibri"/>
                <w:i/>
              </w:rPr>
            </w:pPr>
            <w:r w:rsidRPr="00DD5BEC">
              <w:rPr>
                <w:rFonts w:ascii="Calibri" w:hAnsi="Calibri"/>
              </w:rPr>
              <w:t>- Използване на уебсайт, фейсбук или други електронни комуникационни канали за популяризиране на библиотечните услуги и обратна връзка с потребителя:</w:t>
            </w:r>
            <w:r w:rsidR="00063C8F">
              <w:rPr>
                <w:rFonts w:ascii="Calibri" w:hAnsi="Calibri"/>
              </w:rPr>
              <w:t xml:space="preserve"> </w:t>
            </w:r>
            <w:r w:rsidR="00063C8F" w:rsidRPr="007809AA">
              <w:rPr>
                <w:rFonts w:ascii="Calibri" w:hAnsi="Calibri"/>
                <w:i/>
              </w:rPr>
              <w:t>Моля опишете</w:t>
            </w:r>
            <w:r w:rsidR="007809AA">
              <w:rPr>
                <w:rFonts w:ascii="Calibri" w:hAnsi="Calibri"/>
                <w:i/>
              </w:rPr>
              <w:t>!</w:t>
            </w:r>
          </w:p>
          <w:p w:rsidR="00122870" w:rsidRPr="00063C8F" w:rsidRDefault="00122870" w:rsidP="00C2239E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- </w:t>
            </w:r>
            <w:r w:rsidRPr="008A6271">
              <w:rPr>
                <w:rFonts w:ascii="Calibri" w:hAnsi="Calibri"/>
              </w:rPr>
              <w:t xml:space="preserve">Да - </w:t>
            </w:r>
            <w:r w:rsidR="00636071" w:rsidRPr="008A6271">
              <w:rPr>
                <w:rFonts w:ascii="Calibri" w:hAnsi="Calibri"/>
              </w:rPr>
              <w:t>Фейсбук</w:t>
            </w:r>
          </w:p>
        </w:tc>
      </w:tr>
      <w:tr w:rsidR="00A0356E" w:rsidRPr="00DE0656" w:rsidTr="00AB7A80">
        <w:trPr>
          <w:trHeight w:val="270"/>
        </w:trPr>
        <w:tc>
          <w:tcPr>
            <w:tcW w:w="10632" w:type="dxa"/>
            <w:shd w:val="clear" w:color="auto" w:fill="auto"/>
          </w:tcPr>
          <w:p w:rsidR="007B69E7" w:rsidRPr="00DE0656" w:rsidRDefault="008911C0" w:rsidP="00063C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Наличие на адаптирани библиотечни услуги за хора с намалено зрение:</w:t>
            </w:r>
            <w:r w:rsidR="00005461">
              <w:rPr>
                <w:rFonts w:ascii="Calibri" w:hAnsi="Calibri"/>
              </w:rPr>
              <w:t xml:space="preserve"> </w:t>
            </w:r>
            <w:r w:rsidR="00063C8F">
              <w:rPr>
                <w:rFonts w:ascii="Calibri" w:hAnsi="Calibri"/>
              </w:rPr>
              <w:t xml:space="preserve"> </w:t>
            </w:r>
            <w:r w:rsidR="00122870" w:rsidRPr="008A6271">
              <w:rPr>
                <w:rFonts w:ascii="Calibri" w:hAnsi="Calibri"/>
              </w:rPr>
              <w:t>няма</w:t>
            </w:r>
          </w:p>
        </w:tc>
      </w:tr>
      <w:tr w:rsidR="008911C0" w:rsidRPr="00DE0656" w:rsidTr="00AB7A80">
        <w:trPr>
          <w:trHeight w:val="270"/>
        </w:trPr>
        <w:tc>
          <w:tcPr>
            <w:tcW w:w="10632" w:type="dxa"/>
            <w:shd w:val="clear" w:color="auto" w:fill="auto"/>
          </w:tcPr>
          <w:p w:rsidR="00196037" w:rsidRDefault="008911C0" w:rsidP="008418BE">
            <w:pPr>
              <w:rPr>
                <w:rFonts w:ascii="Calibri" w:hAnsi="Calibri"/>
                <w:i/>
              </w:rPr>
            </w:pPr>
            <w:r w:rsidRPr="008911C0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="00514840">
              <w:rPr>
                <w:rFonts w:ascii="Calibri" w:hAnsi="Calibri"/>
              </w:rPr>
              <w:t>Извършени д</w:t>
            </w:r>
            <w:r>
              <w:rPr>
                <w:rFonts w:ascii="Calibri" w:hAnsi="Calibri"/>
              </w:rPr>
              <w:t>ейности за оптимизиране и повишаване степента на автоматизация на библиотечно-инфо</w:t>
            </w:r>
            <w:r w:rsidR="000F6014">
              <w:rPr>
                <w:rFonts w:ascii="Calibri" w:hAnsi="Calibri"/>
              </w:rPr>
              <w:t>рмационното обслужване през 20</w:t>
            </w:r>
            <w:r w:rsidR="00AB7A80">
              <w:rPr>
                <w:rFonts w:ascii="Calibri" w:hAnsi="Calibri"/>
              </w:rPr>
              <w:t>2</w:t>
            </w:r>
            <w:r w:rsidR="008418BE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г.:</w:t>
            </w:r>
            <w:r w:rsidR="00063C8F">
              <w:rPr>
                <w:rFonts w:ascii="Calibri" w:hAnsi="Calibri"/>
              </w:rPr>
              <w:t xml:space="preserve"> </w:t>
            </w:r>
            <w:r w:rsidR="00063C8F" w:rsidRPr="007809AA">
              <w:rPr>
                <w:rFonts w:ascii="Calibri" w:hAnsi="Calibri"/>
                <w:i/>
              </w:rPr>
              <w:t>Моля опишете!</w:t>
            </w:r>
          </w:p>
          <w:p w:rsidR="00122870" w:rsidRPr="008A6271" w:rsidRDefault="00122870" w:rsidP="008418BE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i/>
              </w:rPr>
              <w:t>-</w:t>
            </w:r>
            <w:r w:rsidR="00636071" w:rsidRPr="00636071">
              <w:rPr>
                <w:rFonts w:ascii="Calibri" w:hAnsi="Calibri"/>
                <w:i/>
                <w:lang w:val="ru-RU"/>
              </w:rPr>
              <w:t xml:space="preserve"> </w:t>
            </w:r>
            <w:r w:rsidRPr="008A6271">
              <w:rPr>
                <w:rFonts w:ascii="Calibri" w:hAnsi="Calibri"/>
              </w:rPr>
              <w:t>Информационно обслужване на потребители чрез достъп до онлайн платформи за езиково обучение по майчин език; споделяне Youtube канали</w:t>
            </w:r>
            <w:r w:rsidR="00732258" w:rsidRPr="008A6271">
              <w:rPr>
                <w:rFonts w:ascii="Calibri" w:hAnsi="Calibri"/>
              </w:rPr>
              <w:t xml:space="preserve"> за културен обмен и достъп до историческа литература на арменски, български, руски и английски език</w:t>
            </w:r>
            <w:r w:rsidR="008A6271" w:rsidRPr="008A6271">
              <w:rPr>
                <w:rFonts w:ascii="Calibri" w:hAnsi="Calibri"/>
                <w:lang w:val="ru-RU"/>
              </w:rPr>
              <w:t>.</w:t>
            </w:r>
          </w:p>
        </w:tc>
      </w:tr>
      <w:tr w:rsidR="00FD6C41" w:rsidRPr="00DE0656" w:rsidTr="00AB7A80"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500B8E" w:rsidRDefault="008C6661" w:rsidP="008418B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3</w:t>
            </w:r>
            <w:r w:rsidR="00FD2044" w:rsidRPr="00DE0656">
              <w:rPr>
                <w:rFonts w:ascii="Calibri" w:hAnsi="Calibri"/>
                <w:b/>
              </w:rPr>
              <w:t>.</w:t>
            </w:r>
            <w:r w:rsidR="00F3774F" w:rsidRPr="00DE0656">
              <w:rPr>
                <w:rFonts w:ascii="Calibri" w:hAnsi="Calibri"/>
                <w:b/>
              </w:rPr>
              <w:t xml:space="preserve"> </w:t>
            </w:r>
            <w:r w:rsidR="008418BE">
              <w:rPr>
                <w:rFonts w:ascii="Calibri" w:hAnsi="Calibri"/>
                <w:b/>
              </w:rPr>
              <w:t>Брой х</w:t>
            </w:r>
            <w:r w:rsidR="00FD2044" w:rsidRPr="00DE0656">
              <w:rPr>
                <w:rFonts w:ascii="Calibri" w:hAnsi="Calibri"/>
                <w:b/>
              </w:rPr>
              <w:t xml:space="preserve">удожествени </w:t>
            </w:r>
            <w:r w:rsidR="00FD6C41" w:rsidRPr="00DE0656">
              <w:rPr>
                <w:rFonts w:ascii="Calibri" w:hAnsi="Calibri"/>
                <w:b/>
              </w:rPr>
              <w:t>състави</w:t>
            </w:r>
            <w:r w:rsidR="00FD2044" w:rsidRPr="00DE0656">
              <w:rPr>
                <w:rFonts w:ascii="Calibri" w:hAnsi="Calibri"/>
                <w:b/>
              </w:rPr>
              <w:t xml:space="preserve"> </w:t>
            </w:r>
            <w:r w:rsidR="009E7DF8" w:rsidRPr="00DE0656">
              <w:rPr>
                <w:rFonts w:ascii="Calibri" w:hAnsi="Calibri"/>
                <w:b/>
              </w:rPr>
              <w:t>за</w:t>
            </w:r>
            <w:r w:rsidR="00FD2044" w:rsidRPr="00DE0656">
              <w:rPr>
                <w:rFonts w:ascii="Calibri" w:hAnsi="Calibri"/>
                <w:b/>
              </w:rPr>
              <w:t xml:space="preserve"> любителско</w:t>
            </w:r>
            <w:r w:rsidR="009E7DF8" w:rsidRPr="00DE0656">
              <w:rPr>
                <w:rFonts w:ascii="Calibri" w:hAnsi="Calibri"/>
                <w:b/>
              </w:rPr>
              <w:t xml:space="preserve"> </w:t>
            </w:r>
            <w:r w:rsidR="00FD2044" w:rsidRPr="00DE0656">
              <w:rPr>
                <w:rFonts w:ascii="Calibri" w:hAnsi="Calibri"/>
                <w:b/>
              </w:rPr>
              <w:t>творчество</w:t>
            </w:r>
            <w:r w:rsidR="00FD6C41" w:rsidRPr="00DE0656">
              <w:rPr>
                <w:rFonts w:ascii="Calibri" w:hAnsi="Calibri"/>
                <w:b/>
              </w:rPr>
              <w:t xml:space="preserve">, </w:t>
            </w:r>
            <w:r w:rsidR="009C28BD" w:rsidRPr="00DE0656">
              <w:rPr>
                <w:rFonts w:ascii="Calibri" w:hAnsi="Calibri"/>
                <w:b/>
              </w:rPr>
              <w:t>функционирали през 20</w:t>
            </w:r>
            <w:r w:rsidR="00063C8F">
              <w:rPr>
                <w:rFonts w:ascii="Calibri" w:hAnsi="Calibri"/>
                <w:b/>
              </w:rPr>
              <w:t>2</w:t>
            </w:r>
            <w:r w:rsidR="008418BE">
              <w:rPr>
                <w:rFonts w:ascii="Calibri" w:hAnsi="Calibri"/>
                <w:b/>
              </w:rPr>
              <w:t xml:space="preserve">2 </w:t>
            </w:r>
            <w:r w:rsidR="00CF6987" w:rsidRPr="00DE0656">
              <w:rPr>
                <w:rFonts w:ascii="Calibri" w:hAnsi="Calibri"/>
                <w:b/>
              </w:rPr>
              <w:t>г.</w:t>
            </w:r>
            <w:r w:rsidR="00840239" w:rsidRPr="00E2092C">
              <w:rPr>
                <w:rFonts w:ascii="Calibri" w:hAnsi="Calibri"/>
              </w:rPr>
              <w:t xml:space="preserve"> </w:t>
            </w:r>
          </w:p>
          <w:p w:rsidR="00732258" w:rsidRDefault="00732258" w:rsidP="008418B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636071" w:rsidRPr="00636071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Танцов състав за арменски народни танци „Аревахач” към Хоменънтмен с ръководител Вартануш Хачикян;</w:t>
            </w:r>
          </w:p>
          <w:p w:rsidR="00732258" w:rsidRDefault="00732258" w:rsidP="008418B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636071" w:rsidRPr="00636071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ВИС „Аракс” с ръководител Мануел Манукян;</w:t>
            </w:r>
          </w:p>
          <w:p w:rsidR="00732258" w:rsidRPr="00063C8F" w:rsidRDefault="00732258" w:rsidP="008418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-</w:t>
            </w:r>
            <w:r w:rsidR="00636071" w:rsidRPr="00636071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Клуб „Сръчни ръце” с ръководител Флора Артюнян</w:t>
            </w:r>
            <w:r w:rsidR="008A6271" w:rsidRPr="008A6271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 w:rsidR="008A6271" w:rsidRPr="008A6271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Анджела Авакян</w:t>
            </w:r>
          </w:p>
        </w:tc>
      </w:tr>
      <w:tr w:rsidR="00FD6C41" w:rsidRPr="00DE0656" w:rsidTr="00AB7A80">
        <w:trPr>
          <w:trHeight w:val="953"/>
        </w:trPr>
        <w:tc>
          <w:tcPr>
            <w:tcW w:w="10632" w:type="dxa"/>
            <w:shd w:val="clear" w:color="auto" w:fill="auto"/>
          </w:tcPr>
          <w:p w:rsidR="00A57610" w:rsidRDefault="008C6661" w:rsidP="008418B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4</w:t>
            </w:r>
            <w:r w:rsidR="00FD2044" w:rsidRPr="00DE0656">
              <w:rPr>
                <w:rFonts w:ascii="Calibri" w:hAnsi="Calibri"/>
                <w:b/>
              </w:rPr>
              <w:t>.</w:t>
            </w:r>
            <w:r w:rsidR="00F3774F" w:rsidRPr="00DE0656">
              <w:rPr>
                <w:rFonts w:ascii="Calibri" w:hAnsi="Calibri"/>
                <w:b/>
              </w:rPr>
              <w:t xml:space="preserve"> </w:t>
            </w:r>
            <w:r w:rsidR="008418BE">
              <w:rPr>
                <w:rFonts w:ascii="Calibri" w:hAnsi="Calibri"/>
                <w:b/>
              </w:rPr>
              <w:t>Брой к</w:t>
            </w:r>
            <w:r w:rsidR="00FD6C41" w:rsidRPr="00DE0656">
              <w:rPr>
                <w:rFonts w:ascii="Calibri" w:hAnsi="Calibri"/>
                <w:b/>
              </w:rPr>
              <w:t>олективни</w:t>
            </w:r>
            <w:r w:rsidR="00FD2044" w:rsidRPr="00DE0656">
              <w:rPr>
                <w:rFonts w:ascii="Calibri" w:hAnsi="Calibri"/>
                <w:b/>
              </w:rPr>
              <w:t xml:space="preserve"> и индивидуални</w:t>
            </w:r>
            <w:r w:rsidR="00FD6C41" w:rsidRPr="00DE0656">
              <w:rPr>
                <w:rFonts w:ascii="Calibri" w:hAnsi="Calibri"/>
                <w:b/>
              </w:rPr>
              <w:t xml:space="preserve"> форми на обучение</w:t>
            </w:r>
            <w:r w:rsidR="00FD2044" w:rsidRPr="00DE0656">
              <w:rPr>
                <w:rFonts w:ascii="Calibri" w:hAnsi="Calibri"/>
                <w:b/>
              </w:rPr>
              <w:t xml:space="preserve"> – клубове, школи, курсове</w:t>
            </w:r>
            <w:r w:rsidR="000944D9" w:rsidRPr="00DE0656">
              <w:rPr>
                <w:rFonts w:ascii="Calibri" w:hAnsi="Calibri"/>
                <w:b/>
              </w:rPr>
              <w:t>, кръжоци</w:t>
            </w:r>
            <w:r w:rsidR="000944D9" w:rsidRPr="00636071">
              <w:rPr>
                <w:rFonts w:ascii="Calibri" w:hAnsi="Calibri"/>
                <w:b/>
                <w:lang w:val="ru-RU"/>
              </w:rPr>
              <w:t xml:space="preserve">, </w:t>
            </w:r>
            <w:r w:rsidR="000944D9" w:rsidRPr="00DE0656">
              <w:rPr>
                <w:rFonts w:ascii="Calibri" w:hAnsi="Calibri"/>
                <w:b/>
              </w:rPr>
              <w:t>ателиета, студиа, курсове по изкуствата</w:t>
            </w:r>
            <w:r w:rsidR="00DE0656" w:rsidRPr="00DE0656">
              <w:rPr>
                <w:rFonts w:ascii="Calibri" w:hAnsi="Calibri"/>
                <w:b/>
              </w:rPr>
              <w:t xml:space="preserve"> и други области на знанието, културата, науката и и</w:t>
            </w:r>
            <w:r w:rsidR="00737BBE" w:rsidRPr="00DE0656">
              <w:rPr>
                <w:rFonts w:ascii="Calibri" w:hAnsi="Calibri"/>
                <w:b/>
              </w:rPr>
              <w:t>нформационни</w:t>
            </w:r>
            <w:r w:rsidR="00DE0656" w:rsidRPr="00DE0656">
              <w:rPr>
                <w:rFonts w:ascii="Calibri" w:hAnsi="Calibri"/>
                <w:b/>
              </w:rPr>
              <w:t>те</w:t>
            </w:r>
            <w:r w:rsidR="00737BBE" w:rsidRPr="00DE0656">
              <w:rPr>
                <w:rFonts w:ascii="Calibri" w:hAnsi="Calibri"/>
                <w:b/>
              </w:rPr>
              <w:t xml:space="preserve"> технологии</w:t>
            </w:r>
            <w:r w:rsidR="00DE0656" w:rsidRPr="00DE0656">
              <w:rPr>
                <w:rFonts w:ascii="Calibri" w:hAnsi="Calibri"/>
                <w:b/>
              </w:rPr>
              <w:t xml:space="preserve">; </w:t>
            </w:r>
            <w:r w:rsidR="00737BBE" w:rsidRPr="00DE0656">
              <w:rPr>
                <w:rFonts w:ascii="Calibri" w:hAnsi="Calibri"/>
                <w:b/>
              </w:rPr>
              <w:t>издателска дейност и др.</w:t>
            </w:r>
            <w:r w:rsidR="00422F2A" w:rsidRPr="00E2092C">
              <w:rPr>
                <w:rFonts w:ascii="Calibri" w:hAnsi="Calibri"/>
              </w:rPr>
              <w:t xml:space="preserve"> </w:t>
            </w:r>
            <w:r w:rsidR="00932793">
              <w:rPr>
                <w:rFonts w:ascii="Calibri" w:hAnsi="Calibri"/>
              </w:rPr>
              <w:t xml:space="preserve"> </w:t>
            </w:r>
            <w:r w:rsidR="00932793" w:rsidRPr="007809AA">
              <w:rPr>
                <w:rFonts w:ascii="Calibri" w:hAnsi="Calibri"/>
                <w:i/>
              </w:rPr>
              <w:t>Моля опишете!</w:t>
            </w:r>
          </w:p>
          <w:p w:rsidR="00732258" w:rsidRDefault="00732258" w:rsidP="008418BE">
            <w:pPr>
              <w:rPr>
                <w:rFonts w:ascii="Calibri" w:hAnsi="Calibri"/>
                <w:lang w:val="en-US"/>
              </w:rPr>
            </w:pPr>
            <w:r w:rsidRPr="008A6271">
              <w:rPr>
                <w:rFonts w:ascii="Calibri" w:hAnsi="Calibri"/>
              </w:rPr>
              <w:t xml:space="preserve">Клуб „Аз говоря арменски” с ръководител </w:t>
            </w:r>
            <w:r w:rsidR="008A3C75" w:rsidRPr="008A6271">
              <w:rPr>
                <w:rFonts w:ascii="Calibri" w:hAnsi="Calibri"/>
              </w:rPr>
              <w:t xml:space="preserve">Флора </w:t>
            </w:r>
            <w:proofErr w:type="spellStart"/>
            <w:r w:rsidR="008A3C75" w:rsidRPr="008A6271">
              <w:rPr>
                <w:rFonts w:ascii="Calibri" w:hAnsi="Calibri"/>
              </w:rPr>
              <w:t>Артюнян</w:t>
            </w:r>
            <w:proofErr w:type="spellEnd"/>
            <w:r w:rsidR="008A6271" w:rsidRPr="008A6271">
              <w:rPr>
                <w:rFonts w:ascii="Calibri" w:hAnsi="Calibri"/>
                <w:lang w:val="ru-RU"/>
              </w:rPr>
              <w:t xml:space="preserve"> </w:t>
            </w:r>
            <w:r w:rsidR="008A3C75" w:rsidRPr="008A6271">
              <w:rPr>
                <w:rFonts w:ascii="Calibri" w:hAnsi="Calibri"/>
              </w:rPr>
              <w:t>/</w:t>
            </w:r>
            <w:r w:rsidR="008A6271" w:rsidRPr="008A6271">
              <w:rPr>
                <w:rFonts w:ascii="Calibri" w:hAnsi="Calibri"/>
                <w:lang w:val="ru-RU"/>
              </w:rPr>
              <w:t xml:space="preserve"> </w:t>
            </w:r>
            <w:proofErr w:type="spellStart"/>
            <w:r w:rsidRPr="008A6271">
              <w:rPr>
                <w:rFonts w:ascii="Calibri" w:hAnsi="Calibri"/>
              </w:rPr>
              <w:t>Анджела</w:t>
            </w:r>
            <w:proofErr w:type="spellEnd"/>
            <w:r w:rsidRPr="008A6271">
              <w:rPr>
                <w:rFonts w:ascii="Calibri" w:hAnsi="Calibri"/>
              </w:rPr>
              <w:t xml:space="preserve"> </w:t>
            </w:r>
            <w:proofErr w:type="spellStart"/>
            <w:r w:rsidRPr="008A6271">
              <w:rPr>
                <w:rFonts w:ascii="Calibri" w:hAnsi="Calibri"/>
              </w:rPr>
              <w:t>Авакян</w:t>
            </w:r>
            <w:proofErr w:type="spellEnd"/>
          </w:p>
          <w:p w:rsidR="00DF159D" w:rsidRPr="00DF159D" w:rsidRDefault="00DF159D" w:rsidP="008418B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Курс по арменски език с преподавател </w:t>
            </w:r>
            <w:proofErr w:type="spellStart"/>
            <w:r>
              <w:rPr>
                <w:rFonts w:ascii="Calibri" w:hAnsi="Calibri"/>
              </w:rPr>
              <w:t>Анахид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Саркисян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Анджела</w:t>
            </w:r>
            <w:proofErr w:type="spellEnd"/>
            <w:r>
              <w:rPr>
                <w:rFonts w:ascii="Calibri" w:hAnsi="Calibri"/>
              </w:rPr>
              <w:t xml:space="preserve"> Авакян</w:t>
            </w:r>
          </w:p>
          <w:p w:rsidR="00732258" w:rsidRPr="00DE0656" w:rsidRDefault="00732258" w:rsidP="008418BE">
            <w:pPr>
              <w:rPr>
                <w:rFonts w:ascii="Calibri" w:hAnsi="Calibri"/>
                <w:b/>
              </w:rPr>
            </w:pPr>
            <w:r w:rsidRPr="008A6271">
              <w:rPr>
                <w:rFonts w:ascii="Calibri" w:hAnsi="Calibri"/>
              </w:rPr>
              <w:t xml:space="preserve">Театрална </w:t>
            </w:r>
            <w:proofErr w:type="spellStart"/>
            <w:r w:rsidRPr="008A6271">
              <w:rPr>
                <w:rFonts w:ascii="Calibri" w:hAnsi="Calibri"/>
              </w:rPr>
              <w:t>работилничка</w:t>
            </w:r>
            <w:proofErr w:type="spellEnd"/>
            <w:r w:rsidRPr="008A6271">
              <w:rPr>
                <w:rFonts w:ascii="Calibri" w:hAnsi="Calibri"/>
              </w:rPr>
              <w:t xml:space="preserve"> с ръководител Анджела Авакян</w:t>
            </w:r>
          </w:p>
        </w:tc>
      </w:tr>
      <w:tr w:rsidR="00210CEB" w:rsidRPr="00DE0656" w:rsidTr="00AB7A80">
        <w:trPr>
          <w:trHeight w:val="414"/>
        </w:trPr>
        <w:tc>
          <w:tcPr>
            <w:tcW w:w="10632" w:type="dxa"/>
            <w:shd w:val="clear" w:color="auto" w:fill="auto"/>
          </w:tcPr>
          <w:p w:rsidR="00732258" w:rsidRDefault="008C6661" w:rsidP="007809A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5</w:t>
            </w:r>
            <w:r w:rsidR="00210CEB" w:rsidRPr="00DE0656">
              <w:rPr>
                <w:rFonts w:ascii="Calibri" w:hAnsi="Calibri"/>
                <w:b/>
              </w:rPr>
              <w:t>. Социална политика на читалището</w:t>
            </w:r>
            <w:r w:rsidR="00932793">
              <w:rPr>
                <w:rFonts w:ascii="Calibri" w:hAnsi="Calibri"/>
                <w:b/>
              </w:rPr>
              <w:t xml:space="preserve">. </w:t>
            </w:r>
            <w:r w:rsidR="00932793" w:rsidRPr="007809AA">
              <w:rPr>
                <w:rFonts w:ascii="Calibri" w:hAnsi="Calibri"/>
                <w:i/>
              </w:rPr>
              <w:t xml:space="preserve">Моля опишете </w:t>
            </w:r>
            <w:r w:rsidR="007809AA" w:rsidRPr="007809AA">
              <w:rPr>
                <w:rFonts w:ascii="Calibri" w:hAnsi="Calibri"/>
                <w:i/>
              </w:rPr>
              <w:t>социалния състав на целевите групи, с които работите и към които адресирате вашите дейности!</w:t>
            </w:r>
          </w:p>
          <w:p w:rsidR="00210CEB" w:rsidRPr="008A6271" w:rsidRDefault="00732258" w:rsidP="007809AA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 </w:t>
            </w:r>
            <w:r w:rsidR="00444B36">
              <w:rPr>
                <w:rFonts w:ascii="Calibri" w:hAnsi="Calibri"/>
                <w:i/>
              </w:rPr>
              <w:t xml:space="preserve">  </w:t>
            </w:r>
            <w:r w:rsidRPr="008A6271">
              <w:rPr>
                <w:rFonts w:ascii="Calibri" w:hAnsi="Calibri"/>
              </w:rPr>
              <w:t>Социалният състав обхваща всички социални слоеве, в които са включени хора от арменската общност в града и жители от квартала.</w:t>
            </w:r>
          </w:p>
          <w:p w:rsidR="00444B36" w:rsidRDefault="00444B36" w:rsidP="007809AA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 xml:space="preserve">  Социалната политика е насочена към съхраняване и разпространяване н</w:t>
            </w:r>
            <w:r w:rsidR="00E657A1" w:rsidRPr="008A6271">
              <w:rPr>
                <w:rFonts w:ascii="Calibri" w:hAnsi="Calibri"/>
              </w:rPr>
              <w:t>а историческото, културно, духовно, езиково и битово наследство на арменската общност в града</w:t>
            </w:r>
            <w:r w:rsidR="008F6177" w:rsidRPr="008A6271">
              <w:rPr>
                <w:rFonts w:ascii="Calibri" w:hAnsi="Calibri"/>
              </w:rPr>
              <w:t xml:space="preserve"> и на арменците </w:t>
            </w:r>
            <w:r w:rsidR="00E657A1" w:rsidRPr="008A6271">
              <w:rPr>
                <w:rFonts w:ascii="Calibri" w:hAnsi="Calibri"/>
              </w:rPr>
              <w:t>като цяло</w:t>
            </w:r>
            <w:r w:rsidR="00AC4979" w:rsidRPr="00AC4979">
              <w:rPr>
                <w:rFonts w:ascii="Calibri" w:hAnsi="Calibri"/>
                <w:lang w:val="ru-RU"/>
              </w:rPr>
              <w:t>,</w:t>
            </w:r>
            <w:r w:rsidR="008F6177" w:rsidRPr="008A6271">
              <w:rPr>
                <w:rFonts w:ascii="Calibri" w:hAnsi="Calibri"/>
              </w:rPr>
              <w:t xml:space="preserve"> чрез провеждане на обществени мероприятия и различни форми на обучение.Читалището с готовност се включва в етно – фестивали и концерти с формациите към читалището или индивидуални изпълнители.Представят се печатни издания на български език с арменска тематика сред обществеността на града.</w:t>
            </w:r>
          </w:p>
          <w:p w:rsidR="00AC4979" w:rsidRPr="00AC4979" w:rsidRDefault="00AC4979" w:rsidP="007809AA">
            <w:pPr>
              <w:rPr>
                <w:rFonts w:ascii="Calibri" w:hAnsi="Calibri"/>
              </w:rPr>
            </w:pPr>
            <w:r w:rsidRPr="00AC4979">
              <w:rPr>
                <w:rFonts w:ascii="Calibri" w:hAnsi="Calibri"/>
                <w:lang w:val="ru-RU"/>
              </w:rPr>
              <w:t xml:space="preserve">  </w:t>
            </w:r>
            <w:r>
              <w:rPr>
                <w:rFonts w:ascii="Calibri" w:hAnsi="Calibri"/>
              </w:rPr>
              <w:t xml:space="preserve">Читалището отбелязва националните празници на  Република България, традиционните празници и български народни обичаи, които формират  патриотичното и национално възпитание и </w:t>
            </w:r>
            <w:r w:rsidR="00302B7A">
              <w:rPr>
                <w:rFonts w:ascii="Calibri" w:hAnsi="Calibri"/>
              </w:rPr>
              <w:t xml:space="preserve">доказват </w:t>
            </w:r>
            <w:r>
              <w:rPr>
                <w:rFonts w:ascii="Calibri" w:hAnsi="Calibri"/>
              </w:rPr>
              <w:t>принадлежността към българския народ.</w:t>
            </w:r>
          </w:p>
          <w:p w:rsidR="00732258" w:rsidRPr="00080068" w:rsidRDefault="003D2337" w:rsidP="007809AA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 xml:space="preserve">  Политиката </w:t>
            </w:r>
            <w:r w:rsidR="008F6177" w:rsidRPr="008A6271">
              <w:rPr>
                <w:rFonts w:ascii="Calibri" w:hAnsi="Calibri"/>
              </w:rPr>
              <w:t xml:space="preserve">на НЧ „Анжела Чакърян – 2008” е </w:t>
            </w:r>
            <w:r w:rsidR="00302B7A">
              <w:rPr>
                <w:rFonts w:ascii="Calibri" w:hAnsi="Calibri"/>
              </w:rPr>
              <w:t xml:space="preserve">насочена към </w:t>
            </w:r>
            <w:r w:rsidR="008F6177" w:rsidRPr="008A6271">
              <w:rPr>
                <w:rFonts w:ascii="Calibri" w:hAnsi="Calibri"/>
              </w:rPr>
              <w:t xml:space="preserve"> уч</w:t>
            </w:r>
            <w:r w:rsidR="00302B7A">
              <w:rPr>
                <w:rFonts w:ascii="Calibri" w:hAnsi="Calibri"/>
              </w:rPr>
              <w:t>астието</w:t>
            </w:r>
            <w:r w:rsidRPr="008A6271">
              <w:rPr>
                <w:rFonts w:ascii="Calibri" w:hAnsi="Calibri"/>
              </w:rPr>
              <w:t xml:space="preserve"> в културния живот на града със собствен принос, редом с цялата ч</w:t>
            </w:r>
            <w:r w:rsidR="00302B7A">
              <w:rPr>
                <w:rFonts w:ascii="Calibri" w:hAnsi="Calibri"/>
              </w:rPr>
              <w:t xml:space="preserve">италищна общност и </w:t>
            </w:r>
            <w:r w:rsidRPr="008A6271">
              <w:rPr>
                <w:rFonts w:ascii="Calibri" w:hAnsi="Calibri"/>
              </w:rPr>
              <w:t>поддържа</w:t>
            </w:r>
            <w:r w:rsidR="00302B7A">
              <w:rPr>
                <w:rFonts w:ascii="Calibri" w:hAnsi="Calibri"/>
              </w:rPr>
              <w:t>нето на</w:t>
            </w:r>
            <w:r w:rsidRPr="008A6271">
              <w:rPr>
                <w:rFonts w:ascii="Calibri" w:hAnsi="Calibri"/>
              </w:rPr>
              <w:t xml:space="preserve"> взаимоотношения на сътрудничество, приятелство и взаимодействие</w:t>
            </w:r>
            <w:r w:rsidR="00302B7A">
              <w:rPr>
                <w:rFonts w:ascii="Calibri" w:hAnsi="Calibri"/>
              </w:rPr>
              <w:t xml:space="preserve"> с културните институции.</w:t>
            </w:r>
          </w:p>
        </w:tc>
      </w:tr>
      <w:tr w:rsidR="00FD2044" w:rsidRPr="00DE0656" w:rsidTr="00AB7A80">
        <w:trPr>
          <w:trHeight w:val="450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737BBE" w:rsidRDefault="008C6661" w:rsidP="00063C8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FD2044" w:rsidRPr="00DE0656">
              <w:rPr>
                <w:rFonts w:ascii="Calibri" w:hAnsi="Calibri"/>
                <w:b/>
              </w:rPr>
              <w:t>.</w:t>
            </w:r>
            <w:r w:rsidR="00F3774F" w:rsidRPr="00DE0656">
              <w:rPr>
                <w:rFonts w:ascii="Calibri" w:hAnsi="Calibri"/>
                <w:b/>
              </w:rPr>
              <w:t xml:space="preserve"> </w:t>
            </w:r>
            <w:r w:rsidR="00FD2044" w:rsidRPr="00DE0656">
              <w:rPr>
                <w:rFonts w:ascii="Calibri" w:hAnsi="Calibri"/>
                <w:b/>
              </w:rPr>
              <w:t xml:space="preserve">Музейна или </w:t>
            </w:r>
            <w:r w:rsidR="00000B0B" w:rsidRPr="00DE0656">
              <w:rPr>
                <w:rFonts w:ascii="Calibri" w:hAnsi="Calibri"/>
                <w:b/>
                <w:lang w:val="en-US"/>
              </w:rPr>
              <w:t>e</w:t>
            </w:r>
            <w:r w:rsidR="00FD2044" w:rsidRPr="00DE0656">
              <w:rPr>
                <w:rFonts w:ascii="Calibri" w:hAnsi="Calibri"/>
                <w:b/>
              </w:rPr>
              <w:t>тнографска сбирка</w:t>
            </w:r>
            <w:r w:rsidR="00C37EE2" w:rsidRPr="00DE0656">
              <w:rPr>
                <w:rFonts w:ascii="Calibri" w:hAnsi="Calibri"/>
                <w:b/>
              </w:rPr>
              <w:t xml:space="preserve">: </w:t>
            </w:r>
            <w:r w:rsidR="00737BBE" w:rsidRPr="00DE0656">
              <w:rPr>
                <w:rFonts w:ascii="Calibri" w:hAnsi="Calibri"/>
                <w:b/>
              </w:rPr>
              <w:t xml:space="preserve">обновяване на </w:t>
            </w:r>
            <w:r w:rsidR="00C37EE2" w:rsidRPr="00DE0656">
              <w:rPr>
                <w:rFonts w:ascii="Calibri" w:hAnsi="Calibri"/>
                <w:b/>
              </w:rPr>
              <w:t xml:space="preserve">музейни или етнографски </w:t>
            </w:r>
            <w:r w:rsidR="00737BBE" w:rsidRPr="00DE0656">
              <w:rPr>
                <w:rFonts w:ascii="Calibri" w:hAnsi="Calibri"/>
                <w:b/>
              </w:rPr>
              <w:t>колекции,</w:t>
            </w:r>
            <w:r w:rsidR="00C37EE2" w:rsidRPr="00DE0656">
              <w:rPr>
                <w:rFonts w:ascii="Calibri" w:hAnsi="Calibri"/>
                <w:b/>
              </w:rPr>
              <w:t xml:space="preserve"> създаване на нови</w:t>
            </w:r>
            <w:r w:rsidR="00737BBE" w:rsidRPr="00DE0656">
              <w:rPr>
                <w:rFonts w:ascii="Calibri" w:hAnsi="Calibri"/>
                <w:b/>
              </w:rPr>
              <w:t>.</w:t>
            </w:r>
          </w:p>
          <w:p w:rsidR="004A33D6" w:rsidRDefault="004A33D6" w:rsidP="00063C8F">
            <w:pPr>
              <w:rPr>
                <w:rFonts w:ascii="Calibri" w:hAnsi="Calibri"/>
              </w:rPr>
            </w:pPr>
            <w:r w:rsidRPr="004A33D6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Етнографска музейна колекция от старо сценично облекло;</w:t>
            </w:r>
          </w:p>
          <w:p w:rsidR="004A33D6" w:rsidRDefault="004A33D6" w:rsidP="00063C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Фотографска музейна колекция от снимки на предходни колективи на читалището: хор „Гомидас”</w:t>
            </w:r>
            <w:r w:rsidR="00954694">
              <w:rPr>
                <w:rFonts w:ascii="Calibri" w:hAnsi="Calibri"/>
              </w:rPr>
              <w:t>, т</w:t>
            </w:r>
            <w:r>
              <w:rPr>
                <w:rFonts w:ascii="Calibri" w:hAnsi="Calibri"/>
              </w:rPr>
              <w:t>еатрални съст</w:t>
            </w:r>
            <w:r w:rsidR="00954694">
              <w:rPr>
                <w:rFonts w:ascii="Calibri" w:hAnsi="Calibri"/>
              </w:rPr>
              <w:t>ави, т</w:t>
            </w:r>
            <w:r>
              <w:rPr>
                <w:rFonts w:ascii="Calibri" w:hAnsi="Calibri"/>
              </w:rPr>
              <w:t>анцови състави;</w:t>
            </w:r>
          </w:p>
          <w:p w:rsidR="004A33D6" w:rsidRDefault="004A33D6" w:rsidP="00063C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Колекция</w:t>
            </w:r>
            <w:r w:rsidR="008A6271" w:rsidRPr="008A6271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”Ретро” – старопечатна българска литература;</w:t>
            </w:r>
          </w:p>
          <w:p w:rsidR="004A33D6" w:rsidRDefault="004A33D6" w:rsidP="00063C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Колекция от стара арменска литература „Ай, </w:t>
            </w:r>
            <w:proofErr w:type="spellStart"/>
            <w:r>
              <w:rPr>
                <w:rFonts w:ascii="Calibri" w:hAnsi="Calibri"/>
              </w:rPr>
              <w:t>пен</w:t>
            </w:r>
            <w:proofErr w:type="spellEnd"/>
            <w:r>
              <w:rPr>
                <w:rFonts w:ascii="Calibri" w:hAnsi="Calibri"/>
              </w:rPr>
              <w:t>, ким”;</w:t>
            </w:r>
          </w:p>
          <w:p w:rsidR="004A33D6" w:rsidRPr="004A33D6" w:rsidRDefault="004A33D6" w:rsidP="00063C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- Колекция от нотни текстове, изпълнявани от арменския хор.</w:t>
            </w:r>
          </w:p>
        </w:tc>
      </w:tr>
      <w:tr w:rsidR="00FD6C41" w:rsidRPr="00DE0656" w:rsidTr="00AB7A80"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4B6240" w:rsidRPr="008A6271" w:rsidRDefault="008C6661" w:rsidP="004B6240">
            <w:pPr>
              <w:rPr>
                <w:rFonts w:ascii="Calibri" w:hAnsi="Calibri"/>
                <w:i/>
              </w:rPr>
            </w:pPr>
            <w:r w:rsidRPr="00E2092C">
              <w:rPr>
                <w:rFonts w:ascii="Calibri" w:hAnsi="Calibri"/>
                <w:b/>
              </w:rPr>
              <w:lastRenderedPageBreak/>
              <w:t>7</w:t>
            </w:r>
            <w:r w:rsidR="00FD2044" w:rsidRPr="00E2092C">
              <w:rPr>
                <w:rFonts w:ascii="Calibri" w:hAnsi="Calibri"/>
                <w:b/>
              </w:rPr>
              <w:t>.</w:t>
            </w:r>
            <w:r w:rsidR="00F3774F" w:rsidRPr="00E2092C">
              <w:rPr>
                <w:rFonts w:ascii="Calibri" w:hAnsi="Calibri"/>
                <w:b/>
              </w:rPr>
              <w:t xml:space="preserve"> </w:t>
            </w:r>
            <w:r w:rsidR="00DE0656" w:rsidRPr="00E2092C">
              <w:rPr>
                <w:rFonts w:ascii="Calibri" w:hAnsi="Calibri"/>
                <w:b/>
              </w:rPr>
              <w:t>Брой п</w:t>
            </w:r>
            <w:r w:rsidR="00025117" w:rsidRPr="00E2092C">
              <w:rPr>
                <w:rFonts w:ascii="Calibri" w:hAnsi="Calibri"/>
                <w:b/>
              </w:rPr>
              <w:t>ублични прояви</w:t>
            </w:r>
            <w:r w:rsidR="00FD2044" w:rsidRPr="00E2092C">
              <w:rPr>
                <w:rFonts w:ascii="Calibri" w:hAnsi="Calibri"/>
                <w:b/>
              </w:rPr>
              <w:t xml:space="preserve"> и събития</w:t>
            </w:r>
            <w:r w:rsidR="00CF3B40" w:rsidRPr="00E2092C">
              <w:rPr>
                <w:rFonts w:ascii="Calibri" w:hAnsi="Calibri"/>
                <w:b/>
              </w:rPr>
              <w:t>, организирани от ч</w:t>
            </w:r>
            <w:r w:rsidR="004B6240" w:rsidRPr="00E2092C">
              <w:rPr>
                <w:rFonts w:ascii="Calibri" w:hAnsi="Calibri"/>
                <w:b/>
              </w:rPr>
              <w:t>италището в населеното място/район, които читалището обслужва</w:t>
            </w:r>
            <w:r w:rsidR="004B6240">
              <w:rPr>
                <w:rFonts w:ascii="Calibri" w:hAnsi="Calibri"/>
                <w:b/>
              </w:rPr>
              <w:t xml:space="preserve"> през 2022</w:t>
            </w:r>
            <w:r w:rsidR="004B6240" w:rsidRPr="00E2092C">
              <w:rPr>
                <w:rFonts w:ascii="Calibri" w:hAnsi="Calibri"/>
                <w:b/>
              </w:rPr>
              <w:t xml:space="preserve">: </w:t>
            </w:r>
            <w:r w:rsidR="004B6240" w:rsidRPr="007809AA">
              <w:rPr>
                <w:rFonts w:ascii="Calibri" w:hAnsi="Calibri"/>
                <w:i/>
              </w:rPr>
              <w:t>Моля опишете!</w:t>
            </w:r>
          </w:p>
          <w:p w:rsidR="008A6271" w:rsidRDefault="008A6271" w:rsidP="004B6240">
            <w:pPr>
              <w:rPr>
                <w:b/>
              </w:rPr>
            </w:pPr>
          </w:p>
          <w:p w:rsidR="004B6240" w:rsidRPr="008A6271" w:rsidRDefault="004B6240" w:rsidP="004B6240">
            <w:pPr>
              <w:rPr>
                <w:rFonts w:ascii="Calibri" w:hAnsi="Calibri"/>
                <w:b/>
              </w:rPr>
            </w:pPr>
            <w:r w:rsidRPr="008A6271">
              <w:rPr>
                <w:rFonts w:ascii="Calibri" w:hAnsi="Calibri"/>
                <w:b/>
              </w:rPr>
              <w:t>ПУБЛИЧНИ ПРОЯВИ И СЪБИТИЯ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  <w:b/>
              </w:rPr>
              <w:t>-</w:t>
            </w:r>
            <w:r w:rsidR="008A6271" w:rsidRPr="008A6271">
              <w:rPr>
                <w:rFonts w:ascii="Calibri" w:hAnsi="Calibri"/>
                <w:b/>
                <w:lang w:val="ru-RU"/>
              </w:rPr>
              <w:t xml:space="preserve"> </w:t>
            </w:r>
            <w:r w:rsidRPr="008A6271">
              <w:rPr>
                <w:rFonts w:ascii="Calibri" w:hAnsi="Calibri"/>
              </w:rPr>
              <w:t>Табло с фотоси по повод 174 г. от рождението на Христо Ботев;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 xml:space="preserve">- Табло за Хрант Динк – 15 години от смъртта му.Речта на съпругата му </w:t>
            </w:r>
            <w:proofErr w:type="spellStart"/>
            <w:r w:rsidRPr="008A6271">
              <w:rPr>
                <w:rFonts w:ascii="Calibri" w:hAnsi="Calibri"/>
              </w:rPr>
              <w:t>Ракел</w:t>
            </w:r>
            <w:proofErr w:type="spellEnd"/>
            <w:r w:rsidRPr="008A6271">
              <w:rPr>
                <w:rFonts w:ascii="Calibri" w:hAnsi="Calibri"/>
              </w:rPr>
              <w:t xml:space="preserve"> Динк с нови открития за убийството му;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>- Табло за Яворов с фотоси и ръкописи;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>- Табло за Левски;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>-</w:t>
            </w:r>
            <w:r w:rsidR="008A6271" w:rsidRPr="008A6271">
              <w:rPr>
                <w:rFonts w:ascii="Calibri" w:hAnsi="Calibri"/>
                <w:lang w:val="ru-RU"/>
              </w:rPr>
              <w:t xml:space="preserve"> </w:t>
            </w:r>
            <w:r w:rsidRPr="008A6271">
              <w:rPr>
                <w:rFonts w:ascii="Calibri" w:hAnsi="Calibri"/>
              </w:rPr>
              <w:t>Тематична вечер – среща – разговор за значението на празника „Св. Саркис”;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>-</w:t>
            </w:r>
            <w:r w:rsidR="008A6271" w:rsidRPr="008A6271">
              <w:rPr>
                <w:rFonts w:ascii="Calibri" w:hAnsi="Calibri"/>
                <w:lang w:val="ru-RU"/>
              </w:rPr>
              <w:t xml:space="preserve"> </w:t>
            </w:r>
            <w:r w:rsidRPr="008A6271">
              <w:rPr>
                <w:rFonts w:ascii="Calibri" w:hAnsi="Calibri"/>
              </w:rPr>
              <w:t xml:space="preserve">Тематична вечер -Вартананц – среща – разговор за </w:t>
            </w:r>
            <w:proofErr w:type="spellStart"/>
            <w:r w:rsidRPr="008A6271">
              <w:rPr>
                <w:rFonts w:ascii="Calibri" w:hAnsi="Calibri"/>
              </w:rPr>
              <w:t>Аварайрската</w:t>
            </w:r>
            <w:proofErr w:type="spellEnd"/>
            <w:r w:rsidRPr="008A6271">
              <w:rPr>
                <w:rFonts w:ascii="Calibri" w:hAnsi="Calibri"/>
              </w:rPr>
              <w:t xml:space="preserve"> битка;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 xml:space="preserve">- Подреждане на изложба с изработени материали – </w:t>
            </w:r>
            <w:proofErr w:type="spellStart"/>
            <w:r w:rsidRPr="008A6271">
              <w:rPr>
                <w:rFonts w:ascii="Calibri" w:hAnsi="Calibri"/>
              </w:rPr>
              <w:t>украсителни</w:t>
            </w:r>
            <w:proofErr w:type="spellEnd"/>
            <w:r w:rsidRPr="008A6271">
              <w:rPr>
                <w:rFonts w:ascii="Calibri" w:hAnsi="Calibri"/>
              </w:rPr>
              <w:t xml:space="preserve"> мартеници;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>- Музикално-поетичен рецитал на български и арменски език с дамите от ХОМ по повод международния ден на жената;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 xml:space="preserve">- Тематична вечер от рубриката „10 – те най-известни жени – арменки”: Беатрис </w:t>
            </w:r>
            <w:proofErr w:type="spellStart"/>
            <w:r w:rsidRPr="008A6271">
              <w:rPr>
                <w:rFonts w:ascii="Calibri" w:hAnsi="Calibri"/>
              </w:rPr>
              <w:t>Оханян</w:t>
            </w:r>
            <w:proofErr w:type="spellEnd"/>
            <w:r w:rsidRPr="008A6271">
              <w:rPr>
                <w:rFonts w:ascii="Calibri" w:hAnsi="Calibri"/>
              </w:rPr>
              <w:t xml:space="preserve"> – композитор и концертиращ изпълнител в мюсюлманската страна Ирак;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>-Тематична вечер „</w:t>
            </w:r>
            <w:proofErr w:type="spellStart"/>
            <w:r w:rsidRPr="008A6271">
              <w:rPr>
                <w:rFonts w:ascii="Calibri" w:hAnsi="Calibri"/>
              </w:rPr>
              <w:t>Баруйр</w:t>
            </w:r>
            <w:proofErr w:type="spellEnd"/>
            <w:r w:rsidRPr="008A6271">
              <w:rPr>
                <w:rFonts w:ascii="Calibri" w:hAnsi="Calibri"/>
              </w:rPr>
              <w:t xml:space="preserve"> </w:t>
            </w:r>
            <w:proofErr w:type="spellStart"/>
            <w:r w:rsidRPr="008A6271">
              <w:rPr>
                <w:rFonts w:ascii="Calibri" w:hAnsi="Calibri"/>
              </w:rPr>
              <w:t>Севак</w:t>
            </w:r>
            <w:proofErr w:type="spellEnd"/>
            <w:r w:rsidRPr="008A6271">
              <w:rPr>
                <w:rFonts w:ascii="Calibri" w:hAnsi="Calibri"/>
              </w:rPr>
              <w:t>” – един от гениалните арменски творци – поет и писател;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 xml:space="preserve">- Тематична вечер от рубриката „10 – те най-известни жени – арменки”:Първата арменка – скулптор в Османската империя – Мари </w:t>
            </w:r>
            <w:proofErr w:type="spellStart"/>
            <w:r w:rsidRPr="008A6271">
              <w:rPr>
                <w:rFonts w:ascii="Calibri" w:hAnsi="Calibri"/>
              </w:rPr>
              <w:t>Герекмезян</w:t>
            </w:r>
            <w:proofErr w:type="spellEnd"/>
            <w:r w:rsidRPr="008A6271">
              <w:rPr>
                <w:rFonts w:ascii="Calibri" w:hAnsi="Calibri"/>
              </w:rPr>
              <w:t>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>- Тематична вечер за геноцида-прожекция на филм- „</w:t>
            </w:r>
            <w:proofErr w:type="spellStart"/>
            <w:r w:rsidRPr="008A6271">
              <w:rPr>
                <w:rFonts w:ascii="Calibri" w:hAnsi="Calibri"/>
              </w:rPr>
              <w:t>Татосите</w:t>
            </w:r>
            <w:proofErr w:type="spellEnd"/>
            <w:r w:rsidRPr="008A6271">
              <w:rPr>
                <w:rFonts w:ascii="Calibri" w:hAnsi="Calibri"/>
              </w:rPr>
              <w:t xml:space="preserve"> на моята баба”;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>- Тематична вечер „Времето никога няма да излекува нашите</w:t>
            </w:r>
            <w:r w:rsidR="00FB6C89">
              <w:rPr>
                <w:rFonts w:ascii="Calibri" w:hAnsi="Calibri"/>
              </w:rPr>
              <w:t xml:space="preserve"> рани” – японските медии и гено</w:t>
            </w:r>
            <w:r w:rsidRPr="008A6271">
              <w:rPr>
                <w:rFonts w:ascii="Calibri" w:hAnsi="Calibri"/>
              </w:rPr>
              <w:t>цидът над арменците;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 xml:space="preserve">- Тематична вечер от рубриката „10 – те най-известни жени – арменки”- Забел </w:t>
            </w:r>
            <w:proofErr w:type="spellStart"/>
            <w:r w:rsidRPr="008A6271">
              <w:rPr>
                <w:rFonts w:ascii="Calibri" w:hAnsi="Calibri"/>
              </w:rPr>
              <w:t>Асадур</w:t>
            </w:r>
            <w:proofErr w:type="spellEnd"/>
            <w:r w:rsidRPr="008A6271">
              <w:rPr>
                <w:rFonts w:ascii="Calibri" w:hAnsi="Calibri"/>
              </w:rPr>
              <w:t xml:space="preserve"> –основателка на девически училища в Османската империя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 xml:space="preserve">- Среща с </w:t>
            </w:r>
            <w:proofErr w:type="spellStart"/>
            <w:r w:rsidRPr="008A6271">
              <w:rPr>
                <w:rFonts w:ascii="Calibri" w:hAnsi="Calibri"/>
              </w:rPr>
              <w:t>Нидал</w:t>
            </w:r>
            <w:proofErr w:type="spellEnd"/>
            <w:r w:rsidRPr="008A6271">
              <w:rPr>
                <w:rFonts w:ascii="Calibri" w:hAnsi="Calibri"/>
              </w:rPr>
              <w:t xml:space="preserve"> </w:t>
            </w:r>
            <w:proofErr w:type="spellStart"/>
            <w:r w:rsidRPr="008A6271">
              <w:rPr>
                <w:rFonts w:ascii="Calibri" w:hAnsi="Calibri"/>
              </w:rPr>
              <w:t>Алгафари</w:t>
            </w:r>
            <w:proofErr w:type="spellEnd"/>
            <w:r w:rsidRPr="008A6271">
              <w:rPr>
                <w:rFonts w:ascii="Calibri" w:hAnsi="Calibri"/>
              </w:rPr>
              <w:t xml:space="preserve"> в Регионална библиотека „Любен Каравелов” по повод представянето на двата тома на поредицата от книгите „Рано или късно”. „Рано или късно любовта ви среща.Приемете я такава, каквато е.” – тема за размисъл;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>-</w:t>
            </w:r>
            <w:r w:rsidR="008A6271" w:rsidRPr="008A6271">
              <w:rPr>
                <w:rFonts w:ascii="Calibri" w:hAnsi="Calibri"/>
                <w:lang w:val="ru-RU"/>
              </w:rPr>
              <w:t xml:space="preserve"> </w:t>
            </w:r>
            <w:r w:rsidRPr="008A6271">
              <w:rPr>
                <w:rFonts w:ascii="Calibri" w:hAnsi="Calibri"/>
              </w:rPr>
              <w:t>Празник по повод Великден: изпълняване на ритуала за боядисване на яйца, наричания с първото червено яйце; стихове и песни за пролетта 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>- Изработване на аксесоари за украса на великденската трапеза от ателие „Сръчни ръце”;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>- Изложба с великденски яйца и пролетна  украса;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>- Тематична вечер по повод независимостта на Република Армения – 28 май;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 xml:space="preserve">- Тематична вечер по повод 125 г. от рождението на </w:t>
            </w:r>
            <w:proofErr w:type="spellStart"/>
            <w:r w:rsidRPr="008A6271">
              <w:rPr>
                <w:rFonts w:ascii="Calibri" w:hAnsi="Calibri"/>
              </w:rPr>
              <w:t>Йехише</w:t>
            </w:r>
            <w:proofErr w:type="spellEnd"/>
            <w:r w:rsidRPr="008A6271">
              <w:rPr>
                <w:rFonts w:ascii="Calibri" w:hAnsi="Calibri"/>
              </w:rPr>
              <w:t xml:space="preserve"> </w:t>
            </w:r>
            <w:proofErr w:type="spellStart"/>
            <w:r w:rsidRPr="008A6271">
              <w:rPr>
                <w:rFonts w:ascii="Calibri" w:hAnsi="Calibri"/>
              </w:rPr>
              <w:t>Чаренц</w:t>
            </w:r>
            <w:proofErr w:type="spellEnd"/>
            <w:r w:rsidRPr="008A6271">
              <w:rPr>
                <w:rFonts w:ascii="Calibri" w:hAnsi="Calibri"/>
              </w:rPr>
              <w:t xml:space="preserve"> – поет, писател и общественик – четене на негови творби;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>- Тематична вечер „Тота Венкова – първата жена – лекар в България”;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>- Тематична вечер с Жаклин Бодурова - откъси от живописния й пътепис „Предопределена съдба- два живота, два свята на една жена” – за Геноцида;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>-</w:t>
            </w:r>
            <w:r w:rsidR="008A6271" w:rsidRPr="008A6271">
              <w:rPr>
                <w:rFonts w:ascii="Calibri" w:hAnsi="Calibri"/>
                <w:lang w:val="ru-RU"/>
              </w:rPr>
              <w:t xml:space="preserve"> </w:t>
            </w:r>
            <w:r w:rsidRPr="008A6271">
              <w:rPr>
                <w:rFonts w:ascii="Calibri" w:hAnsi="Calibri"/>
              </w:rPr>
              <w:t xml:space="preserve">Тематична вечер „Из книгата „По пътя на смъртта и вярата” от </w:t>
            </w:r>
            <w:proofErr w:type="spellStart"/>
            <w:r w:rsidRPr="008A6271">
              <w:rPr>
                <w:rFonts w:ascii="Calibri" w:hAnsi="Calibri"/>
              </w:rPr>
              <w:t>Карекин</w:t>
            </w:r>
            <w:proofErr w:type="spellEnd"/>
            <w:r w:rsidRPr="008A6271">
              <w:rPr>
                <w:rFonts w:ascii="Calibri" w:hAnsi="Calibri"/>
              </w:rPr>
              <w:t xml:space="preserve"> </w:t>
            </w:r>
            <w:proofErr w:type="spellStart"/>
            <w:r w:rsidRPr="008A6271">
              <w:rPr>
                <w:rFonts w:ascii="Calibri" w:hAnsi="Calibri"/>
              </w:rPr>
              <w:t>Караханян</w:t>
            </w:r>
            <w:proofErr w:type="spellEnd"/>
            <w:r w:rsidRPr="008A6271">
              <w:rPr>
                <w:rFonts w:ascii="Calibri" w:hAnsi="Calibri"/>
              </w:rPr>
              <w:t xml:space="preserve"> –„Заточението”;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 xml:space="preserve">- Маратон на четенето – четене на български и арменски приказки с децата от клуба по арменски и курса по арменски език; 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>- Представяне на книгата на Хачик Лебикян „Арменците в Русе от</w:t>
            </w:r>
            <w:r w:rsidRPr="008A6271">
              <w:rPr>
                <w:rFonts w:ascii="Calibri" w:hAnsi="Calibri"/>
                <w:lang w:val="ru-RU"/>
              </w:rPr>
              <w:t xml:space="preserve"> </w:t>
            </w:r>
            <w:r w:rsidRPr="008A6271">
              <w:rPr>
                <w:rFonts w:ascii="Calibri" w:hAnsi="Calibri"/>
                <w:lang w:val="en-US"/>
              </w:rPr>
              <w:t>XVII</w:t>
            </w:r>
            <w:r w:rsidRPr="008A6271">
              <w:rPr>
                <w:rFonts w:ascii="Calibri" w:hAnsi="Calibri"/>
                <w:lang w:val="ru-RU"/>
              </w:rPr>
              <w:t xml:space="preserve"> </w:t>
            </w:r>
            <w:r w:rsidRPr="008A6271">
              <w:rPr>
                <w:rFonts w:ascii="Calibri" w:hAnsi="Calibri"/>
              </w:rPr>
              <w:t>век до 2022г.” , издадена по проект към Отдел Култура  на НЧ”Анжела Чакърян – 2008” в Регионален исторически музей – Русе. Представяне  от проф. Николай Ненов пред огромна аудитория.Съорганизатор</w:t>
            </w:r>
            <w:r w:rsidR="00CF53B1" w:rsidRPr="008A6271">
              <w:rPr>
                <w:rFonts w:ascii="Calibri" w:hAnsi="Calibri"/>
              </w:rPr>
              <w:t>и</w:t>
            </w:r>
            <w:r w:rsidRPr="008A6271">
              <w:rPr>
                <w:rFonts w:ascii="Calibri" w:hAnsi="Calibri"/>
              </w:rPr>
              <w:t xml:space="preserve"> – НЧ”Анжела </w:t>
            </w:r>
            <w:r w:rsidR="00CF53B1" w:rsidRPr="008A6271">
              <w:rPr>
                <w:rFonts w:ascii="Calibri" w:hAnsi="Calibri"/>
              </w:rPr>
              <w:t xml:space="preserve">Чакърян -2008” и </w:t>
            </w:r>
            <w:r w:rsidRPr="008A6271">
              <w:rPr>
                <w:rFonts w:ascii="Calibri" w:hAnsi="Calibri"/>
              </w:rPr>
              <w:t xml:space="preserve"> д-р Гаржарян -Парекордзаган – Русе;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>-</w:t>
            </w:r>
            <w:r w:rsidR="008A6271" w:rsidRPr="008A6271">
              <w:rPr>
                <w:rFonts w:ascii="Calibri" w:hAnsi="Calibri"/>
                <w:lang w:val="ru-RU"/>
              </w:rPr>
              <w:t xml:space="preserve"> </w:t>
            </w:r>
            <w:r w:rsidRPr="008A6271">
              <w:rPr>
                <w:rFonts w:ascii="Calibri" w:hAnsi="Calibri"/>
              </w:rPr>
              <w:t>Участие на читалищния секретар в семинар –обучение в Регионална библиотека „Любен Каравелов”-сектор „Обучение и квалификация”:Представяне на Наредба 3;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 xml:space="preserve">- Откриване на учебната година  в читалището на клуб „Аз говоря арменски „ и Курс по арменски език с мини куклен спектакъл „Мишлето и звездичката”, подготвен от новосформираната Театрална </w:t>
            </w:r>
            <w:r w:rsidRPr="008A6271">
              <w:rPr>
                <w:rFonts w:ascii="Calibri" w:hAnsi="Calibri"/>
              </w:rPr>
              <w:lastRenderedPageBreak/>
              <w:t>работилничка; стихотворения, песни и танци от танцов състав „Аревахач” към Хоменънтмен;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>- Есенен празник на тиквата: украсяване, дълбаене, рисуване на тикви с децата от клуб „Сръчни ръце”;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>- Табло за народните будители – български арменски будители;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>-</w:t>
            </w:r>
            <w:r w:rsidR="008A6271" w:rsidRPr="008A6271">
              <w:rPr>
                <w:rFonts w:ascii="Calibri" w:hAnsi="Calibri"/>
                <w:lang w:val="ru-RU"/>
              </w:rPr>
              <w:t xml:space="preserve"> </w:t>
            </w:r>
            <w:r w:rsidRPr="008A6271">
              <w:rPr>
                <w:rFonts w:ascii="Calibri" w:hAnsi="Calibri"/>
              </w:rPr>
              <w:t xml:space="preserve">Тематична вечер за силата на арменските царици :Кралица </w:t>
            </w:r>
            <w:proofErr w:type="spellStart"/>
            <w:r w:rsidRPr="008A6271">
              <w:rPr>
                <w:rFonts w:ascii="Calibri" w:hAnsi="Calibri"/>
              </w:rPr>
              <w:t>Паранцем-кралицата</w:t>
            </w:r>
            <w:proofErr w:type="spellEnd"/>
            <w:r w:rsidRPr="008A6271">
              <w:rPr>
                <w:rFonts w:ascii="Calibri" w:hAnsi="Calibri"/>
              </w:rPr>
              <w:t xml:space="preserve"> –войн;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>- Гостуване на Екип на БНТ 2 с журналистката Петя Панева в читалището – интервю с автора на новоиздадената книга Хачик Лебикян и редактора д-р Бохос Гаржарян;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 xml:space="preserve">- Гостуване в читалището на Екип на БНТ 2 с журналистката Ралица Маринова: среща с възрастните членове  от общността  и представители на арменските организации Парекордзаган, ХОМ и Хоменънтмен и духовния водач на Арменската </w:t>
            </w:r>
            <w:proofErr w:type="spellStart"/>
            <w:r w:rsidRPr="008A6271">
              <w:rPr>
                <w:rFonts w:ascii="Calibri" w:hAnsi="Calibri"/>
              </w:rPr>
              <w:t>апостолическа</w:t>
            </w:r>
            <w:proofErr w:type="spellEnd"/>
            <w:r w:rsidRPr="008A6271">
              <w:rPr>
                <w:rFonts w:ascii="Calibri" w:hAnsi="Calibri"/>
              </w:rPr>
              <w:t xml:space="preserve"> църква „</w:t>
            </w:r>
            <w:proofErr w:type="spellStart"/>
            <w:r w:rsidRPr="008A6271">
              <w:rPr>
                <w:rFonts w:ascii="Calibri" w:hAnsi="Calibri"/>
              </w:rPr>
              <w:t>Сурп</w:t>
            </w:r>
            <w:proofErr w:type="spellEnd"/>
            <w:r w:rsidRPr="008A6271">
              <w:rPr>
                <w:rFonts w:ascii="Calibri" w:hAnsi="Calibri"/>
              </w:rPr>
              <w:t xml:space="preserve"> </w:t>
            </w:r>
            <w:proofErr w:type="spellStart"/>
            <w:r w:rsidRPr="008A6271">
              <w:rPr>
                <w:rFonts w:ascii="Calibri" w:hAnsi="Calibri"/>
              </w:rPr>
              <w:t>Аствадзадзин</w:t>
            </w:r>
            <w:proofErr w:type="spellEnd"/>
            <w:r w:rsidRPr="008A6271">
              <w:rPr>
                <w:rFonts w:ascii="Calibri" w:hAnsi="Calibri"/>
              </w:rPr>
              <w:t xml:space="preserve">”- </w:t>
            </w:r>
            <w:proofErr w:type="spellStart"/>
            <w:r w:rsidRPr="008A6271">
              <w:rPr>
                <w:rFonts w:ascii="Calibri" w:hAnsi="Calibri"/>
              </w:rPr>
              <w:t>Дер</w:t>
            </w:r>
            <w:proofErr w:type="spellEnd"/>
            <w:r w:rsidRPr="008A6271">
              <w:rPr>
                <w:rFonts w:ascii="Calibri" w:hAnsi="Calibri"/>
              </w:rPr>
              <w:t xml:space="preserve"> </w:t>
            </w:r>
            <w:proofErr w:type="spellStart"/>
            <w:r w:rsidRPr="008A6271">
              <w:rPr>
                <w:rFonts w:ascii="Calibri" w:hAnsi="Calibri"/>
              </w:rPr>
              <w:t>Дирайр</w:t>
            </w:r>
            <w:proofErr w:type="spellEnd"/>
            <w:r w:rsidRPr="008A6271">
              <w:rPr>
                <w:rFonts w:ascii="Calibri" w:hAnsi="Calibri"/>
              </w:rPr>
              <w:t xml:space="preserve"> </w:t>
            </w:r>
            <w:proofErr w:type="spellStart"/>
            <w:r w:rsidRPr="008A6271">
              <w:rPr>
                <w:rFonts w:ascii="Calibri" w:hAnsi="Calibri"/>
              </w:rPr>
              <w:t>Хадавян</w:t>
            </w:r>
            <w:proofErr w:type="spellEnd"/>
            <w:r w:rsidRPr="008A6271">
              <w:rPr>
                <w:rFonts w:ascii="Calibri" w:hAnsi="Calibri"/>
              </w:rPr>
              <w:t xml:space="preserve"> ; среща с децата от читалището – клуб „Аз говоря арменски”, Курс по арменски език и заснемане на кукления спектакъл „Мишлето и звездичката” на Театралната работилничка ; арменски хора от танцов състав „Аревахач” към Хоменънтмен;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>- Интервю на журналистката Ралица Маринова в студиото на БНТ 2 –Русе с  автора на новоиздадената книга Хачик Лебикян и секретарката на читалището.Заснетите материали от БНТ 2 са излъчени през ноември</w:t>
            </w:r>
            <w:r w:rsidR="008A6271" w:rsidRPr="008A6271">
              <w:rPr>
                <w:rFonts w:ascii="Calibri" w:hAnsi="Calibri"/>
                <w:lang w:val="ru-RU"/>
              </w:rPr>
              <w:t xml:space="preserve"> </w:t>
            </w:r>
            <w:r w:rsidR="008A6271">
              <w:rPr>
                <w:rFonts w:ascii="Calibri" w:hAnsi="Calibri"/>
              </w:rPr>
              <w:t>’22</w:t>
            </w:r>
            <w:r w:rsidRPr="008A6271">
              <w:rPr>
                <w:rFonts w:ascii="Calibri" w:hAnsi="Calibri"/>
              </w:rPr>
              <w:t xml:space="preserve"> и февруари’23;</w:t>
            </w:r>
          </w:p>
          <w:p w:rsidR="004B6240" w:rsidRPr="008A6271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 xml:space="preserve">- Коледа в Читалището : </w:t>
            </w:r>
            <w:r w:rsidR="008A6271" w:rsidRPr="008A6271">
              <w:rPr>
                <w:rFonts w:ascii="Calibri" w:hAnsi="Calibri"/>
              </w:rPr>
              <w:t>представяна</w:t>
            </w:r>
            <w:r w:rsidRPr="008A6271">
              <w:rPr>
                <w:rFonts w:ascii="Calibri" w:hAnsi="Calibri"/>
              </w:rPr>
              <w:t xml:space="preserve"> на коледен куклен спектакъл на театралната работилничка „Мишлето и звездичката посрещат Коледа”.Посрещане на Дядо Коледа с песни, стихотворения и танци от танцов състав „Аревахач” към Хоменънтмен. Провеждане на благотворителен базар на коледни украшения, изработени от клуб „Сръчни ръце”;</w:t>
            </w:r>
          </w:p>
          <w:p w:rsidR="004B6240" w:rsidRPr="00932793" w:rsidRDefault="004B6240" w:rsidP="004B6240">
            <w:pPr>
              <w:rPr>
                <w:rFonts w:ascii="Calibri" w:hAnsi="Calibri"/>
              </w:rPr>
            </w:pPr>
            <w:r w:rsidRPr="008A6271">
              <w:rPr>
                <w:rFonts w:ascii="Calibri" w:hAnsi="Calibri"/>
              </w:rPr>
              <w:t xml:space="preserve">- Съвместно с ХОМ </w:t>
            </w:r>
            <w:r w:rsidR="00E125B7" w:rsidRPr="008A6271">
              <w:rPr>
                <w:rFonts w:ascii="Calibri" w:hAnsi="Calibri"/>
              </w:rPr>
              <w:t xml:space="preserve"> </w:t>
            </w:r>
            <w:r w:rsidRPr="008A6271">
              <w:rPr>
                <w:rFonts w:ascii="Calibri" w:hAnsi="Calibri"/>
              </w:rPr>
              <w:t>–</w:t>
            </w:r>
            <w:r w:rsidR="00E125B7" w:rsidRPr="008A6271">
              <w:rPr>
                <w:rFonts w:ascii="Calibri" w:hAnsi="Calibri"/>
              </w:rPr>
              <w:t xml:space="preserve"> </w:t>
            </w:r>
            <w:r w:rsidRPr="008A6271">
              <w:rPr>
                <w:rFonts w:ascii="Calibri" w:hAnsi="Calibri"/>
              </w:rPr>
              <w:t>подпомагане на  социално слаби членове на общността</w:t>
            </w:r>
            <w:r w:rsidR="008A6271">
              <w:rPr>
                <w:rFonts w:ascii="Calibri" w:hAnsi="Calibri"/>
              </w:rPr>
              <w:t>.</w:t>
            </w:r>
          </w:p>
        </w:tc>
      </w:tr>
      <w:tr w:rsidR="00FD6C41" w:rsidRPr="00DE0656" w:rsidTr="00AB7A80">
        <w:trPr>
          <w:trHeight w:val="649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</w:tcPr>
          <w:p w:rsidR="00E125B7" w:rsidRPr="00753676" w:rsidRDefault="008C6661" w:rsidP="00E125B7">
            <w:pPr>
              <w:rPr>
                <w:rFonts w:ascii="Calibri" w:hAnsi="Calibri"/>
                <w:i/>
              </w:rPr>
            </w:pPr>
            <w:r w:rsidRPr="00E2092C">
              <w:rPr>
                <w:rFonts w:ascii="Calibri" w:hAnsi="Calibri"/>
                <w:b/>
              </w:rPr>
              <w:lastRenderedPageBreak/>
              <w:t>8</w:t>
            </w:r>
            <w:r w:rsidR="00FD2044" w:rsidRPr="00E2092C">
              <w:rPr>
                <w:rFonts w:ascii="Calibri" w:hAnsi="Calibri"/>
                <w:b/>
              </w:rPr>
              <w:t>.</w:t>
            </w:r>
            <w:r w:rsidR="009E7DF8" w:rsidRPr="00E2092C">
              <w:rPr>
                <w:rFonts w:ascii="Calibri" w:hAnsi="Calibri"/>
                <w:b/>
              </w:rPr>
              <w:t xml:space="preserve"> </w:t>
            </w:r>
            <w:r w:rsidR="008418BE">
              <w:rPr>
                <w:rFonts w:ascii="Calibri" w:hAnsi="Calibri"/>
                <w:b/>
              </w:rPr>
              <w:t>Брой у</w:t>
            </w:r>
            <w:r w:rsidR="00025117" w:rsidRPr="00E2092C">
              <w:rPr>
                <w:rFonts w:ascii="Calibri" w:hAnsi="Calibri"/>
                <w:b/>
              </w:rPr>
              <w:t xml:space="preserve">частия </w:t>
            </w:r>
            <w:r w:rsidR="009E7DF8" w:rsidRPr="00E2092C">
              <w:rPr>
                <w:rFonts w:ascii="Calibri" w:hAnsi="Calibri"/>
                <w:b/>
              </w:rPr>
              <w:t xml:space="preserve">на ваши художествени състави </w:t>
            </w:r>
            <w:r w:rsidR="00025117" w:rsidRPr="00E2092C">
              <w:rPr>
                <w:rFonts w:ascii="Calibri" w:hAnsi="Calibri"/>
                <w:b/>
              </w:rPr>
              <w:t>в общински</w:t>
            </w:r>
            <w:r w:rsidR="00386769" w:rsidRPr="00E2092C">
              <w:rPr>
                <w:rFonts w:ascii="Calibri" w:hAnsi="Calibri"/>
                <w:b/>
              </w:rPr>
              <w:t xml:space="preserve"> и</w:t>
            </w:r>
            <w:r w:rsidR="00FB6C89">
              <w:rPr>
                <w:rFonts w:ascii="Calibri" w:hAnsi="Calibri"/>
                <w:b/>
              </w:rPr>
              <w:t xml:space="preserve"> регионал</w:t>
            </w:r>
            <w:r w:rsidR="00E125B7" w:rsidRPr="00E2092C">
              <w:rPr>
                <w:rFonts w:ascii="Calibri" w:hAnsi="Calibri"/>
                <w:b/>
              </w:rPr>
              <w:t>ни, национални и международни форуми, събори, конкурси</w:t>
            </w:r>
            <w:r w:rsidR="00E125B7">
              <w:rPr>
                <w:rFonts w:ascii="Calibri" w:hAnsi="Calibri"/>
                <w:b/>
              </w:rPr>
              <w:t xml:space="preserve"> през 2022.</w:t>
            </w:r>
            <w:r w:rsidR="00E125B7" w:rsidRPr="00E2092C">
              <w:rPr>
                <w:rFonts w:ascii="Calibri" w:hAnsi="Calibri"/>
                <w:b/>
              </w:rPr>
              <w:t xml:space="preserve"> </w:t>
            </w:r>
            <w:r w:rsidR="00E125B7" w:rsidRPr="007809AA">
              <w:rPr>
                <w:rFonts w:ascii="Calibri" w:hAnsi="Calibri"/>
                <w:i/>
              </w:rPr>
              <w:t>Моля опишете!</w:t>
            </w:r>
          </w:p>
          <w:p w:rsidR="00E125B7" w:rsidRPr="00753676" w:rsidRDefault="00E125B7" w:rsidP="00E125B7">
            <w:pPr>
              <w:rPr>
                <w:rFonts w:ascii="Calibri" w:hAnsi="Calibri"/>
              </w:rPr>
            </w:pPr>
            <w:r w:rsidRPr="00753676">
              <w:rPr>
                <w:rFonts w:ascii="Calibri" w:hAnsi="Calibri"/>
              </w:rPr>
              <w:t>- Участие в Международен арменски фестивал на художествената с</w:t>
            </w:r>
            <w:r w:rsidR="00D137BC" w:rsidRPr="00753676">
              <w:rPr>
                <w:rFonts w:ascii="Calibri" w:hAnsi="Calibri"/>
              </w:rPr>
              <w:t xml:space="preserve">амодейност „Здравей, Армения”  в </w:t>
            </w:r>
            <w:r w:rsidR="00FC7560">
              <w:rPr>
                <w:rFonts w:ascii="Calibri" w:hAnsi="Calibri"/>
              </w:rPr>
              <w:t xml:space="preserve">Пловдив </w:t>
            </w:r>
            <w:r w:rsidRPr="00753676">
              <w:rPr>
                <w:rFonts w:ascii="Calibri" w:hAnsi="Calibri"/>
              </w:rPr>
              <w:t>;</w:t>
            </w:r>
          </w:p>
          <w:p w:rsidR="00E125B7" w:rsidRPr="00753676" w:rsidRDefault="00E125B7" w:rsidP="00E125B7">
            <w:pPr>
              <w:rPr>
                <w:rFonts w:ascii="Calibri" w:hAnsi="Calibri"/>
              </w:rPr>
            </w:pPr>
            <w:r w:rsidRPr="00753676">
              <w:rPr>
                <w:rFonts w:ascii="Calibri" w:hAnsi="Calibri"/>
              </w:rPr>
              <w:t xml:space="preserve">- Участие в </w:t>
            </w:r>
            <w:r w:rsidRPr="00753676">
              <w:rPr>
                <w:rFonts w:ascii="Calibri" w:hAnsi="Calibri"/>
                <w:lang w:val="en-US"/>
              </w:rPr>
              <w:t>IV</w:t>
            </w:r>
            <w:r w:rsidRPr="00753676">
              <w:rPr>
                <w:rFonts w:ascii="Calibri" w:hAnsi="Calibri"/>
                <w:lang w:val="ru-RU"/>
              </w:rPr>
              <w:t xml:space="preserve"> </w:t>
            </w:r>
            <w:proofErr w:type="spellStart"/>
            <w:r w:rsidRPr="00753676">
              <w:rPr>
                <w:rFonts w:ascii="Calibri" w:hAnsi="Calibri"/>
                <w:lang w:val="ru-RU"/>
              </w:rPr>
              <w:t>фестивал</w:t>
            </w:r>
            <w:proofErr w:type="spellEnd"/>
            <w:r w:rsidRPr="00753676">
              <w:rPr>
                <w:rFonts w:ascii="Calibri" w:hAnsi="Calibri"/>
                <w:lang w:val="ru-RU"/>
              </w:rPr>
              <w:t xml:space="preserve"> “</w:t>
            </w:r>
            <w:proofErr w:type="spellStart"/>
            <w:r w:rsidRPr="00753676">
              <w:rPr>
                <w:rFonts w:ascii="Calibri" w:hAnsi="Calibri"/>
              </w:rPr>
              <w:t>Етноритми</w:t>
            </w:r>
            <w:proofErr w:type="spellEnd"/>
            <w:r w:rsidRPr="00753676">
              <w:rPr>
                <w:rFonts w:ascii="Calibri" w:hAnsi="Calibri"/>
              </w:rPr>
              <w:t>, бит и култу</w:t>
            </w:r>
            <w:r w:rsidR="00FC7560">
              <w:rPr>
                <w:rFonts w:ascii="Calibri" w:hAnsi="Calibri"/>
              </w:rPr>
              <w:t xml:space="preserve">ра” – 2022г., с. Бъзън </w:t>
            </w:r>
            <w:r w:rsidRPr="00753676">
              <w:rPr>
                <w:rFonts w:ascii="Calibri" w:hAnsi="Calibri"/>
              </w:rPr>
              <w:t>;</w:t>
            </w:r>
          </w:p>
          <w:p w:rsidR="00E125B7" w:rsidRPr="00753676" w:rsidRDefault="00E125B7" w:rsidP="00E125B7">
            <w:pPr>
              <w:rPr>
                <w:rFonts w:ascii="Calibri" w:hAnsi="Calibri"/>
              </w:rPr>
            </w:pPr>
            <w:r w:rsidRPr="00753676">
              <w:rPr>
                <w:rFonts w:ascii="Calibri" w:hAnsi="Calibri"/>
              </w:rPr>
              <w:t>- Участие в благотворителния концерт, организиран от Община Русе „Сцена под звездите” с представянето на танцов състав „Аревахач” към Хоменънтмен – Русе;</w:t>
            </w:r>
          </w:p>
          <w:p w:rsidR="00932793" w:rsidRPr="00CD543B" w:rsidRDefault="00E125B7" w:rsidP="00E125B7">
            <w:pPr>
              <w:rPr>
                <w:rFonts w:ascii="Calibri" w:hAnsi="Calibri"/>
                <w:i/>
                <w:lang w:val="ru-RU"/>
              </w:rPr>
            </w:pPr>
            <w:r w:rsidRPr="00753676">
              <w:rPr>
                <w:rFonts w:ascii="Calibri" w:hAnsi="Calibri"/>
              </w:rPr>
              <w:t>- Участие в I национален фестивал „Ереван в Бургас – фестивалът на децата”, организиран от НЧ</w:t>
            </w:r>
            <w:r w:rsidR="00CD543B" w:rsidRPr="00CD543B">
              <w:rPr>
                <w:rFonts w:ascii="Calibri" w:hAnsi="Calibri"/>
                <w:lang w:val="ru-RU"/>
              </w:rPr>
              <w:t xml:space="preserve"> </w:t>
            </w:r>
            <w:r w:rsidRPr="00753676">
              <w:rPr>
                <w:rFonts w:ascii="Calibri" w:hAnsi="Calibri"/>
              </w:rPr>
              <w:t>”Ереван – 2022” с представянето на танцов състав „Аревахач” към Хоменънтмен – Русе и индивидуалния  изпълнител Серджио Авакян</w:t>
            </w:r>
            <w:r w:rsidR="00CD543B" w:rsidRPr="00CD543B">
              <w:rPr>
                <w:rFonts w:ascii="Calibri" w:hAnsi="Calibri"/>
                <w:lang w:val="ru-RU"/>
              </w:rPr>
              <w:t>.</w:t>
            </w:r>
          </w:p>
        </w:tc>
      </w:tr>
      <w:tr w:rsidR="004C104C" w:rsidRPr="00DE0656" w:rsidTr="00AB7A80">
        <w:trPr>
          <w:trHeight w:val="645"/>
        </w:trPr>
        <w:tc>
          <w:tcPr>
            <w:tcW w:w="10632" w:type="dxa"/>
            <w:shd w:val="clear" w:color="auto" w:fill="auto"/>
          </w:tcPr>
          <w:p w:rsidR="00CF3B40" w:rsidRDefault="00165237" w:rsidP="008418B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9</w:t>
            </w:r>
            <w:r w:rsidRPr="00DE0656">
              <w:rPr>
                <w:rFonts w:ascii="Calibri" w:hAnsi="Calibri"/>
                <w:b/>
              </w:rPr>
              <w:t>.</w:t>
            </w:r>
            <w:r w:rsidRPr="00DE0656">
              <w:rPr>
                <w:rFonts w:ascii="Calibri" w:hAnsi="Calibri"/>
              </w:rPr>
              <w:t xml:space="preserve"> </w:t>
            </w:r>
            <w:r w:rsidR="008418BE" w:rsidRPr="008418BE">
              <w:rPr>
                <w:rFonts w:ascii="Calibri" w:hAnsi="Calibri"/>
                <w:b/>
              </w:rPr>
              <w:t>Брой п</w:t>
            </w:r>
            <w:r w:rsidRPr="00DE0656">
              <w:rPr>
                <w:rFonts w:ascii="Calibri" w:hAnsi="Calibri"/>
                <w:b/>
              </w:rPr>
              <w:t xml:space="preserve">олучени отличия и награди от участия </w:t>
            </w:r>
            <w:r w:rsidRPr="004227E5">
              <w:rPr>
                <w:rFonts w:ascii="Calibri" w:hAnsi="Calibri"/>
                <w:b/>
              </w:rPr>
              <w:t>на ваши художествени състави в общински и регионални, национални и международни форуми, събори, конкурси</w:t>
            </w:r>
            <w:r w:rsidR="007371CA">
              <w:rPr>
                <w:rFonts w:ascii="Calibri" w:hAnsi="Calibri"/>
              </w:rPr>
              <w:t xml:space="preserve"> </w:t>
            </w:r>
            <w:r w:rsidR="00932793" w:rsidRPr="00932793">
              <w:rPr>
                <w:rFonts w:ascii="Calibri" w:hAnsi="Calibri"/>
                <w:b/>
              </w:rPr>
              <w:t>през 202</w:t>
            </w:r>
            <w:r w:rsidR="008418BE">
              <w:rPr>
                <w:rFonts w:ascii="Calibri" w:hAnsi="Calibri"/>
                <w:b/>
              </w:rPr>
              <w:t>2</w:t>
            </w:r>
            <w:r w:rsidR="00932793" w:rsidRPr="00932793">
              <w:rPr>
                <w:rFonts w:ascii="Calibri" w:hAnsi="Calibri"/>
                <w:b/>
              </w:rPr>
              <w:t xml:space="preserve"> г.</w:t>
            </w:r>
            <w:r w:rsidR="00932793">
              <w:rPr>
                <w:rFonts w:ascii="Calibri" w:hAnsi="Calibri"/>
                <w:b/>
              </w:rPr>
              <w:t xml:space="preserve"> </w:t>
            </w:r>
            <w:r w:rsidR="00AB7A80" w:rsidRPr="00AB7A80">
              <w:rPr>
                <w:rFonts w:ascii="Calibri" w:hAnsi="Calibri"/>
                <w:i/>
              </w:rPr>
              <w:t>О</w:t>
            </w:r>
            <w:r w:rsidR="00932793" w:rsidRPr="007809AA">
              <w:rPr>
                <w:rFonts w:ascii="Calibri" w:hAnsi="Calibri"/>
                <w:i/>
              </w:rPr>
              <w:t>пишете</w:t>
            </w:r>
            <w:r w:rsidR="00444B36">
              <w:rPr>
                <w:rFonts w:ascii="Calibri" w:hAnsi="Calibri"/>
                <w:i/>
              </w:rPr>
              <w:t xml:space="preserve"> </w:t>
            </w:r>
            <w:r w:rsidR="00932793" w:rsidRPr="007809AA">
              <w:rPr>
                <w:rFonts w:ascii="Calibri" w:hAnsi="Calibri"/>
                <w:i/>
              </w:rPr>
              <w:t>!</w:t>
            </w:r>
          </w:p>
          <w:p w:rsidR="006926CC" w:rsidRPr="00C95C15" w:rsidRDefault="006926CC" w:rsidP="008418BE">
            <w:pPr>
              <w:rPr>
                <w:rFonts w:ascii="Calibri" w:hAnsi="Calibri"/>
              </w:rPr>
            </w:pPr>
            <w:r w:rsidRPr="00C95C15">
              <w:rPr>
                <w:rFonts w:ascii="Calibri" w:hAnsi="Calibri"/>
              </w:rPr>
              <w:t>- Плакет и грамота от Международния арменски фестивал на художествената самодейност „Здравей, Армения” в Пловдив;</w:t>
            </w:r>
          </w:p>
          <w:p w:rsidR="006926CC" w:rsidRPr="00C95C15" w:rsidRDefault="006926CC" w:rsidP="008418BE">
            <w:pPr>
              <w:rPr>
                <w:rFonts w:ascii="Calibri" w:hAnsi="Calibri"/>
              </w:rPr>
            </w:pPr>
            <w:r w:rsidRPr="00C95C15">
              <w:rPr>
                <w:rFonts w:ascii="Calibri" w:hAnsi="Calibri"/>
              </w:rPr>
              <w:t xml:space="preserve">- Грамота от </w:t>
            </w:r>
            <w:r w:rsidRPr="00C95C15">
              <w:rPr>
                <w:rFonts w:ascii="Calibri" w:hAnsi="Calibri"/>
                <w:lang w:val="en-US"/>
              </w:rPr>
              <w:t>IV</w:t>
            </w:r>
            <w:r w:rsidRPr="00C95C15">
              <w:rPr>
                <w:rFonts w:ascii="Calibri" w:hAnsi="Calibri"/>
                <w:lang w:val="ru-RU"/>
              </w:rPr>
              <w:t xml:space="preserve"> </w:t>
            </w:r>
            <w:proofErr w:type="spellStart"/>
            <w:r w:rsidRPr="00C95C15">
              <w:rPr>
                <w:rFonts w:ascii="Calibri" w:hAnsi="Calibri"/>
                <w:lang w:val="ru-RU"/>
              </w:rPr>
              <w:t>фестивал</w:t>
            </w:r>
            <w:proofErr w:type="spellEnd"/>
            <w:r w:rsidRPr="00C95C15">
              <w:rPr>
                <w:rFonts w:ascii="Calibri" w:hAnsi="Calibri"/>
                <w:lang w:val="ru-RU"/>
              </w:rPr>
              <w:t xml:space="preserve"> “</w:t>
            </w:r>
            <w:proofErr w:type="spellStart"/>
            <w:r w:rsidRPr="00C95C15">
              <w:rPr>
                <w:rFonts w:ascii="Calibri" w:hAnsi="Calibri"/>
              </w:rPr>
              <w:t>Етноритми</w:t>
            </w:r>
            <w:proofErr w:type="spellEnd"/>
            <w:r w:rsidRPr="00C95C15">
              <w:rPr>
                <w:rFonts w:ascii="Calibri" w:hAnsi="Calibri"/>
              </w:rPr>
              <w:t>, бит и култура” – 2022г., с. Бъзън</w:t>
            </w:r>
            <w:r w:rsidR="002A0CB6" w:rsidRPr="00C95C15">
              <w:rPr>
                <w:rFonts w:ascii="Calibri" w:hAnsi="Calibri"/>
              </w:rPr>
              <w:t>;</w:t>
            </w:r>
          </w:p>
          <w:p w:rsidR="002A0CB6" w:rsidRPr="00932793" w:rsidRDefault="002A0CB6" w:rsidP="008418BE">
            <w:pPr>
              <w:rPr>
                <w:rFonts w:ascii="Calibri" w:hAnsi="Calibri"/>
              </w:rPr>
            </w:pPr>
            <w:r w:rsidRPr="00C95C15">
              <w:rPr>
                <w:rFonts w:ascii="Calibri" w:hAnsi="Calibri"/>
              </w:rPr>
              <w:t>- Грамоти от I национален фестивал „Ереван в Бургас – фестивалът на децата”, организиран от НЧ”Ереван – 2022” с представянето на танцов състав „Аревахач” към Хоменънтмен – Русе и индивидуалния  изпълнител Серджио Авакян.</w:t>
            </w:r>
          </w:p>
        </w:tc>
        <w:bookmarkStart w:id="0" w:name="_GoBack"/>
        <w:bookmarkEnd w:id="0"/>
      </w:tr>
      <w:tr w:rsidR="00FD6C41" w:rsidRPr="00DE0656" w:rsidTr="00AB7A80">
        <w:trPr>
          <w:trHeight w:val="225"/>
        </w:trPr>
        <w:tc>
          <w:tcPr>
            <w:tcW w:w="10632" w:type="dxa"/>
            <w:shd w:val="clear" w:color="auto" w:fill="auto"/>
          </w:tcPr>
          <w:p w:rsidR="00570B37" w:rsidRDefault="008C6661" w:rsidP="008418B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10</w:t>
            </w:r>
            <w:r w:rsidR="00570B37" w:rsidRPr="00DE0656">
              <w:rPr>
                <w:rFonts w:ascii="Calibri" w:hAnsi="Calibri"/>
                <w:b/>
              </w:rPr>
              <w:t>.</w:t>
            </w:r>
            <w:r w:rsidR="00F3774F" w:rsidRPr="00DE0656">
              <w:rPr>
                <w:rFonts w:ascii="Calibri" w:hAnsi="Calibri"/>
                <w:b/>
              </w:rPr>
              <w:t xml:space="preserve"> </w:t>
            </w:r>
            <w:r w:rsidR="008418BE">
              <w:rPr>
                <w:rFonts w:ascii="Calibri" w:hAnsi="Calibri"/>
                <w:b/>
              </w:rPr>
              <w:t>Брой п</w:t>
            </w:r>
            <w:r w:rsidR="00570B37" w:rsidRPr="00DE0656">
              <w:rPr>
                <w:rFonts w:ascii="Calibri" w:hAnsi="Calibri"/>
                <w:b/>
              </w:rPr>
              <w:t>роекти, реализирани през 20</w:t>
            </w:r>
            <w:r w:rsidR="008418BE">
              <w:rPr>
                <w:rFonts w:ascii="Calibri" w:hAnsi="Calibri"/>
                <w:b/>
              </w:rPr>
              <w:t>22</w:t>
            </w:r>
            <w:r w:rsidR="00570B37" w:rsidRPr="00DE0656">
              <w:rPr>
                <w:rFonts w:ascii="Calibri" w:hAnsi="Calibri"/>
                <w:b/>
              </w:rPr>
              <w:t xml:space="preserve"> г.</w:t>
            </w:r>
            <w:r w:rsidR="00BF58B9">
              <w:rPr>
                <w:rFonts w:ascii="Calibri" w:hAnsi="Calibri"/>
                <w:b/>
              </w:rPr>
              <w:t xml:space="preserve"> </w:t>
            </w:r>
            <w:r w:rsidR="00BF58B9" w:rsidRPr="00BF58B9">
              <w:rPr>
                <w:rFonts w:ascii="Calibri" w:hAnsi="Calibri"/>
                <w:i/>
              </w:rPr>
              <w:t>Моля опишете!</w:t>
            </w:r>
          </w:p>
          <w:p w:rsidR="007E797F" w:rsidRPr="00CD543B" w:rsidRDefault="007E797F" w:rsidP="008418BE">
            <w:pPr>
              <w:rPr>
                <w:rFonts w:ascii="Calibri" w:hAnsi="Calibri"/>
              </w:rPr>
            </w:pPr>
            <w:r w:rsidRPr="00CD543B">
              <w:rPr>
                <w:rFonts w:ascii="Calibri" w:hAnsi="Calibri"/>
              </w:rPr>
              <w:t xml:space="preserve">  Реализиране на написването, издаването, представянето и разпространението на книгата на Хачик Лебикян „Арменците в Русе от</w:t>
            </w:r>
            <w:r w:rsidRPr="00CD543B">
              <w:rPr>
                <w:rFonts w:ascii="Calibri" w:hAnsi="Calibri"/>
                <w:lang w:val="ru-RU"/>
              </w:rPr>
              <w:t xml:space="preserve"> </w:t>
            </w:r>
            <w:r w:rsidRPr="00CD543B">
              <w:rPr>
                <w:rFonts w:ascii="Calibri" w:hAnsi="Calibri"/>
                <w:lang w:val="en-US"/>
              </w:rPr>
              <w:t>XVII</w:t>
            </w:r>
            <w:r w:rsidRPr="00CD543B">
              <w:rPr>
                <w:rFonts w:ascii="Calibri" w:hAnsi="Calibri"/>
                <w:lang w:val="ru-RU"/>
              </w:rPr>
              <w:t xml:space="preserve"> </w:t>
            </w:r>
            <w:r w:rsidRPr="00CD543B">
              <w:rPr>
                <w:rFonts w:ascii="Calibri" w:hAnsi="Calibri"/>
              </w:rPr>
              <w:t>век до 2022г.” , издадена по проект към Отдел Култура  на НЧ”Анжела Чакърян – 2008”.Книгата е представена в Регионален исторически музей – Русе  от проф. Николай Ненов пред огромна аудитория.Съорганизатори</w:t>
            </w:r>
            <w:r w:rsidR="00CE4E0A" w:rsidRPr="00CD543B">
              <w:rPr>
                <w:rFonts w:ascii="Calibri" w:hAnsi="Calibri"/>
              </w:rPr>
              <w:t xml:space="preserve"> са</w:t>
            </w:r>
            <w:r w:rsidRPr="00CD543B">
              <w:rPr>
                <w:rFonts w:ascii="Calibri" w:hAnsi="Calibri"/>
              </w:rPr>
              <w:t xml:space="preserve"> НЧ”Анжела Чакърян -2008” и  д-р Гаржарян -</w:t>
            </w:r>
            <w:r w:rsidR="00C21A5B" w:rsidRPr="00CD543B">
              <w:rPr>
                <w:rFonts w:ascii="Calibri" w:hAnsi="Calibri"/>
              </w:rPr>
              <w:t xml:space="preserve"> </w:t>
            </w:r>
            <w:r w:rsidRPr="00CD543B">
              <w:rPr>
                <w:rFonts w:ascii="Calibri" w:hAnsi="Calibri"/>
              </w:rPr>
              <w:t>Парекордзаган – Русе. Събитието е отразено от местните медии и печатни издания. Има голям интерес от арменската общност в България. Изданието се разпространява и след изчерпване на първото издание се пр</w:t>
            </w:r>
            <w:r w:rsidR="00C21A5B" w:rsidRPr="00CD543B">
              <w:rPr>
                <w:rFonts w:ascii="Calibri" w:hAnsi="Calibri"/>
              </w:rPr>
              <w:t>епечатва</w:t>
            </w:r>
            <w:r w:rsidRPr="00CD543B">
              <w:rPr>
                <w:rFonts w:ascii="Calibri" w:hAnsi="Calibri"/>
              </w:rPr>
              <w:t xml:space="preserve"> периодично от „Парекордзаган</w:t>
            </w:r>
            <w:r w:rsidR="00C21A5B" w:rsidRPr="00CD543B">
              <w:rPr>
                <w:rFonts w:ascii="Calibri" w:hAnsi="Calibri"/>
              </w:rPr>
              <w:t xml:space="preserve">” –Русе </w:t>
            </w:r>
            <w:r w:rsidRPr="00CD543B">
              <w:rPr>
                <w:rFonts w:ascii="Calibri" w:hAnsi="Calibri"/>
              </w:rPr>
              <w:t>за задоволяване на потребностите</w:t>
            </w:r>
            <w:r w:rsidR="00C21A5B" w:rsidRPr="00CD543B">
              <w:rPr>
                <w:rFonts w:ascii="Calibri" w:hAnsi="Calibri"/>
              </w:rPr>
              <w:t xml:space="preserve"> на общността</w:t>
            </w:r>
            <w:r w:rsidR="00CD543B">
              <w:rPr>
                <w:rFonts w:ascii="Calibri" w:hAnsi="Calibri"/>
              </w:rPr>
              <w:t>.</w:t>
            </w:r>
          </w:p>
        </w:tc>
      </w:tr>
      <w:tr w:rsidR="00570B37" w:rsidRPr="00DE0656" w:rsidTr="00AB7A80">
        <w:trPr>
          <w:trHeight w:val="330"/>
        </w:trPr>
        <w:tc>
          <w:tcPr>
            <w:tcW w:w="10632" w:type="dxa"/>
            <w:shd w:val="clear" w:color="auto" w:fill="auto"/>
          </w:tcPr>
          <w:p w:rsidR="00570B37" w:rsidRPr="00DE0656" w:rsidRDefault="00123462" w:rsidP="008418BE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1</w:t>
            </w:r>
            <w:r w:rsidR="008C6661">
              <w:rPr>
                <w:rFonts w:ascii="Calibri" w:hAnsi="Calibri"/>
                <w:b/>
              </w:rPr>
              <w:t>1</w:t>
            </w:r>
            <w:r w:rsidR="00570B37" w:rsidRPr="00DE0656">
              <w:rPr>
                <w:rFonts w:ascii="Calibri" w:hAnsi="Calibri"/>
                <w:b/>
              </w:rPr>
              <w:t>.</w:t>
            </w:r>
            <w:r w:rsidR="009E7DF8" w:rsidRPr="00DE0656">
              <w:rPr>
                <w:rFonts w:ascii="Calibri" w:hAnsi="Calibri"/>
                <w:b/>
              </w:rPr>
              <w:t xml:space="preserve"> </w:t>
            </w:r>
            <w:r w:rsidR="00570B37" w:rsidRPr="00DE0656">
              <w:rPr>
                <w:rFonts w:ascii="Calibri" w:hAnsi="Calibri"/>
                <w:b/>
              </w:rPr>
              <w:t>Проекти, чиято р</w:t>
            </w:r>
            <w:r w:rsidR="007B77BE">
              <w:rPr>
                <w:rFonts w:ascii="Calibri" w:hAnsi="Calibri"/>
                <w:b/>
              </w:rPr>
              <w:t xml:space="preserve">еализация продължава </w:t>
            </w:r>
            <w:r w:rsidR="000F6014">
              <w:rPr>
                <w:rFonts w:ascii="Calibri" w:hAnsi="Calibri"/>
                <w:b/>
              </w:rPr>
              <w:t>през 202</w:t>
            </w:r>
            <w:r w:rsidR="008418BE">
              <w:rPr>
                <w:rFonts w:ascii="Calibri" w:hAnsi="Calibri"/>
                <w:b/>
              </w:rPr>
              <w:t>2</w:t>
            </w:r>
            <w:r w:rsidR="00570B37" w:rsidRPr="00DE0656">
              <w:rPr>
                <w:rFonts w:ascii="Calibri" w:hAnsi="Calibri"/>
                <w:b/>
              </w:rPr>
              <w:t xml:space="preserve"> г.</w:t>
            </w:r>
            <w:r w:rsidR="008C4CC7">
              <w:rPr>
                <w:rFonts w:ascii="Calibri" w:hAnsi="Calibri"/>
                <w:b/>
              </w:rPr>
              <w:t xml:space="preserve">: </w:t>
            </w:r>
            <w:r w:rsidR="00932793">
              <w:rPr>
                <w:rFonts w:ascii="Calibri" w:hAnsi="Calibri"/>
              </w:rPr>
              <w:t xml:space="preserve"> </w:t>
            </w:r>
            <w:r w:rsidR="00BF58B9" w:rsidRPr="00BF58B9">
              <w:rPr>
                <w:rFonts w:ascii="Calibri" w:hAnsi="Calibri"/>
                <w:i/>
              </w:rPr>
              <w:t>Моля опишете!</w:t>
            </w:r>
            <w:r w:rsidR="006C14D4">
              <w:rPr>
                <w:rFonts w:ascii="Calibri" w:hAnsi="Calibri"/>
                <w:i/>
              </w:rPr>
              <w:t xml:space="preserve"> </w:t>
            </w:r>
            <w:r w:rsidR="006C14D4" w:rsidRPr="00CD543B">
              <w:rPr>
                <w:rFonts w:ascii="Calibri" w:hAnsi="Calibri"/>
              </w:rPr>
              <w:t>няма</w:t>
            </w:r>
          </w:p>
        </w:tc>
      </w:tr>
      <w:tr w:rsidR="00570B37" w:rsidRPr="00DE0656" w:rsidTr="00AB7A80">
        <w:trPr>
          <w:trHeight w:val="299"/>
        </w:trPr>
        <w:tc>
          <w:tcPr>
            <w:tcW w:w="10632" w:type="dxa"/>
            <w:shd w:val="clear" w:color="auto" w:fill="auto"/>
          </w:tcPr>
          <w:p w:rsidR="00CE7006" w:rsidRDefault="00123462" w:rsidP="008418BE">
            <w:pPr>
              <w:rPr>
                <w:rFonts w:ascii="Calibri" w:hAnsi="Calibri"/>
                <w:i/>
              </w:rPr>
            </w:pPr>
            <w:r w:rsidRPr="00DE0656">
              <w:rPr>
                <w:rFonts w:ascii="Calibri" w:hAnsi="Calibri"/>
                <w:b/>
              </w:rPr>
              <w:lastRenderedPageBreak/>
              <w:t>1</w:t>
            </w:r>
            <w:r w:rsidR="008C6661">
              <w:rPr>
                <w:rFonts w:ascii="Calibri" w:hAnsi="Calibri"/>
                <w:b/>
              </w:rPr>
              <w:t>2</w:t>
            </w:r>
            <w:r w:rsidR="00570B37" w:rsidRPr="00DE0656">
              <w:rPr>
                <w:rFonts w:ascii="Calibri" w:hAnsi="Calibri"/>
                <w:b/>
              </w:rPr>
              <w:t xml:space="preserve">. </w:t>
            </w:r>
            <w:r w:rsidR="00C37EE2" w:rsidRPr="00DE0656">
              <w:rPr>
                <w:rFonts w:ascii="Calibri" w:hAnsi="Calibri"/>
                <w:b/>
              </w:rPr>
              <w:t>Въведени</w:t>
            </w:r>
            <w:r w:rsidR="00570B37" w:rsidRPr="00DE0656">
              <w:rPr>
                <w:rFonts w:ascii="Calibri" w:hAnsi="Calibri"/>
                <w:b/>
              </w:rPr>
              <w:t xml:space="preserve"> нови художествени и</w:t>
            </w:r>
            <w:r w:rsidR="00C37EE2" w:rsidRPr="00DE0656">
              <w:rPr>
                <w:rFonts w:ascii="Calibri" w:hAnsi="Calibri"/>
                <w:b/>
              </w:rPr>
              <w:t>/или</w:t>
            </w:r>
            <w:r w:rsidR="00570B37" w:rsidRPr="00DE0656">
              <w:rPr>
                <w:rFonts w:ascii="Calibri" w:hAnsi="Calibri"/>
                <w:b/>
              </w:rPr>
              <w:t xml:space="preserve"> образователни форми </w:t>
            </w:r>
            <w:r w:rsidR="00AB7A80">
              <w:rPr>
                <w:rFonts w:ascii="Calibri" w:hAnsi="Calibri"/>
                <w:b/>
              </w:rPr>
              <w:t>през 202</w:t>
            </w:r>
            <w:r w:rsidR="008418BE">
              <w:rPr>
                <w:rFonts w:ascii="Calibri" w:hAnsi="Calibri"/>
                <w:b/>
              </w:rPr>
              <w:t>2</w:t>
            </w:r>
            <w:r w:rsidR="00AB7A80">
              <w:rPr>
                <w:rFonts w:ascii="Calibri" w:hAnsi="Calibri"/>
                <w:b/>
              </w:rPr>
              <w:t xml:space="preserve"> г. </w:t>
            </w:r>
            <w:r w:rsidR="00AB7A80" w:rsidRPr="00AB7A80">
              <w:rPr>
                <w:rFonts w:ascii="Calibri" w:hAnsi="Calibri"/>
                <w:i/>
              </w:rPr>
              <w:t>Моля опишете!</w:t>
            </w:r>
          </w:p>
          <w:p w:rsidR="00A33B8B" w:rsidRDefault="006C14D4" w:rsidP="008418BE">
            <w:pPr>
              <w:rPr>
                <w:rFonts w:ascii="Calibri" w:hAnsi="Calibri"/>
              </w:rPr>
            </w:pPr>
            <w:r w:rsidRPr="00CD543B">
              <w:rPr>
                <w:rFonts w:ascii="Calibri" w:hAnsi="Calibri"/>
              </w:rPr>
              <w:t xml:space="preserve">Театрална </w:t>
            </w:r>
            <w:proofErr w:type="spellStart"/>
            <w:r w:rsidR="00DC6652">
              <w:rPr>
                <w:rFonts w:ascii="Calibri" w:hAnsi="Calibri"/>
              </w:rPr>
              <w:t>работилничка</w:t>
            </w:r>
            <w:proofErr w:type="spellEnd"/>
            <w:r w:rsidR="00DC6652">
              <w:rPr>
                <w:rFonts w:ascii="Calibri" w:hAnsi="Calibri"/>
              </w:rPr>
              <w:t xml:space="preserve">- </w:t>
            </w:r>
            <w:r w:rsidRPr="00CD543B">
              <w:rPr>
                <w:rFonts w:ascii="Calibri" w:hAnsi="Calibri"/>
              </w:rPr>
              <w:t xml:space="preserve">ръководител </w:t>
            </w:r>
            <w:proofErr w:type="spellStart"/>
            <w:r w:rsidRPr="00CD543B">
              <w:rPr>
                <w:rFonts w:ascii="Calibri" w:hAnsi="Calibri"/>
              </w:rPr>
              <w:t>Анджела</w:t>
            </w:r>
            <w:proofErr w:type="spellEnd"/>
            <w:r w:rsidRPr="00CD543B">
              <w:rPr>
                <w:rFonts w:ascii="Calibri" w:hAnsi="Calibri"/>
              </w:rPr>
              <w:t xml:space="preserve"> </w:t>
            </w:r>
            <w:proofErr w:type="spellStart"/>
            <w:r w:rsidRPr="00CD543B">
              <w:rPr>
                <w:rFonts w:ascii="Calibri" w:hAnsi="Calibri"/>
              </w:rPr>
              <w:t>Авакян</w:t>
            </w:r>
            <w:proofErr w:type="spellEnd"/>
          </w:p>
          <w:p w:rsidR="00CD543B" w:rsidRDefault="00CD543B" w:rsidP="008418BE">
            <w:pPr>
              <w:rPr>
                <w:rFonts w:ascii="Calibri" w:hAnsi="Calibri"/>
              </w:rPr>
            </w:pPr>
          </w:p>
          <w:p w:rsidR="00CD543B" w:rsidRPr="00CD543B" w:rsidRDefault="00CD543B" w:rsidP="008418BE">
            <w:pPr>
              <w:rPr>
                <w:rFonts w:ascii="Calibri" w:hAnsi="Calibri"/>
              </w:rPr>
            </w:pPr>
          </w:p>
        </w:tc>
      </w:tr>
      <w:tr w:rsidR="002E79AC" w:rsidRPr="00DE0656" w:rsidTr="00AB7A80">
        <w:trPr>
          <w:trHeight w:val="503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41222" w:rsidRPr="00DE0656" w:rsidRDefault="009E7DF8" w:rsidP="002668D1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 xml:space="preserve">ФИНАНСОВ ОТЧЕТ ЗА </w:t>
            </w:r>
            <w:r w:rsidR="00576D3E" w:rsidRPr="00DE0656">
              <w:rPr>
                <w:rFonts w:ascii="Calibri" w:hAnsi="Calibri"/>
                <w:b/>
              </w:rPr>
              <w:t>20</w:t>
            </w:r>
            <w:r w:rsidR="00932793">
              <w:rPr>
                <w:rFonts w:ascii="Calibri" w:hAnsi="Calibri"/>
                <w:b/>
              </w:rPr>
              <w:t>2</w:t>
            </w:r>
            <w:r w:rsidR="002668D1">
              <w:rPr>
                <w:rFonts w:ascii="Calibri" w:hAnsi="Calibri"/>
                <w:b/>
              </w:rPr>
              <w:t>2</w:t>
            </w:r>
            <w:r w:rsidR="00932793">
              <w:rPr>
                <w:rFonts w:ascii="Calibri" w:hAnsi="Calibri"/>
                <w:b/>
              </w:rPr>
              <w:t xml:space="preserve"> </w:t>
            </w:r>
            <w:r w:rsidR="0091495A" w:rsidRPr="00DE0656">
              <w:rPr>
                <w:rFonts w:ascii="Calibri" w:hAnsi="Calibri"/>
                <w:b/>
              </w:rPr>
              <w:t>ГОДИНА</w:t>
            </w:r>
          </w:p>
        </w:tc>
      </w:tr>
      <w:tr w:rsidR="007F4982" w:rsidRPr="00DE0656" w:rsidTr="00AB7A80">
        <w:trPr>
          <w:trHeight w:val="1785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DB0F8E" w:rsidRPr="00DE0656" w:rsidRDefault="00DB0F8E" w:rsidP="009E7DF8">
            <w:pPr>
              <w:tabs>
                <w:tab w:val="left" w:pos="1470"/>
              </w:tabs>
              <w:rPr>
                <w:rFonts w:ascii="Calibri" w:hAnsi="Calibri"/>
                <w:b/>
                <w:sz w:val="10"/>
              </w:rPr>
            </w:pPr>
          </w:p>
          <w:p w:rsidR="007F4982" w:rsidRPr="00DE0656" w:rsidRDefault="00A0356E" w:rsidP="009E7DF8">
            <w:pPr>
              <w:tabs>
                <w:tab w:val="left" w:pos="1470"/>
              </w:tabs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ОБЩО ПРИХОДИ ЗА 20</w:t>
            </w:r>
            <w:r w:rsidR="00932793">
              <w:rPr>
                <w:rFonts w:ascii="Calibri" w:hAnsi="Calibri"/>
                <w:b/>
              </w:rPr>
              <w:t>2</w:t>
            </w:r>
            <w:r w:rsidR="002668D1">
              <w:rPr>
                <w:rFonts w:ascii="Calibri" w:hAnsi="Calibri"/>
                <w:b/>
              </w:rPr>
              <w:t>2</w:t>
            </w:r>
            <w:r w:rsidR="00DB0F8E" w:rsidRPr="00DE0656">
              <w:rPr>
                <w:rFonts w:ascii="Calibri" w:hAnsi="Calibri"/>
                <w:b/>
              </w:rPr>
              <w:t xml:space="preserve"> </w:t>
            </w:r>
            <w:r w:rsidRPr="00DE0656">
              <w:rPr>
                <w:rFonts w:ascii="Calibri" w:hAnsi="Calibri"/>
                <w:b/>
              </w:rPr>
              <w:t>г</w:t>
            </w:r>
            <w:r w:rsidR="00932793">
              <w:rPr>
                <w:rFonts w:ascii="Calibri" w:hAnsi="Calibri"/>
                <w:b/>
              </w:rPr>
              <w:t>.,</w:t>
            </w:r>
            <w:r w:rsidRPr="00DE0656">
              <w:rPr>
                <w:rFonts w:ascii="Calibri" w:hAnsi="Calibri"/>
                <w:b/>
              </w:rPr>
              <w:t xml:space="preserve"> в т.ч.:</w:t>
            </w:r>
            <w:r w:rsidR="007F4982" w:rsidRPr="00DE0656">
              <w:rPr>
                <w:rFonts w:ascii="Calibri" w:hAnsi="Calibri"/>
                <w:b/>
              </w:rPr>
              <w:t xml:space="preserve"> </w:t>
            </w:r>
            <w:r w:rsidR="007F4982" w:rsidRPr="00DE0656">
              <w:rPr>
                <w:rFonts w:ascii="Calibri" w:hAnsi="Calibri"/>
                <w:b/>
              </w:rPr>
              <w:tab/>
            </w:r>
          </w:p>
          <w:p w:rsidR="00C37EE2" w:rsidRPr="00DE0656" w:rsidRDefault="00C37EE2" w:rsidP="00570B37">
            <w:pPr>
              <w:rPr>
                <w:rFonts w:ascii="Calibri" w:hAnsi="Calibri"/>
                <w:b/>
                <w:sz w:val="12"/>
              </w:rPr>
            </w:pPr>
          </w:p>
          <w:p w:rsidR="007F4982" w:rsidRPr="00DE0656" w:rsidRDefault="007F4982" w:rsidP="00570B37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1. Субсидии:</w:t>
            </w:r>
          </w:p>
          <w:tbl>
            <w:tblPr>
              <w:tblW w:w="10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  <w:gridCol w:w="6803"/>
              <w:gridCol w:w="2977"/>
            </w:tblGrid>
            <w:tr w:rsidR="007F4982" w:rsidRPr="00DE0656" w:rsidTr="00AB7A80">
              <w:tc>
                <w:tcPr>
                  <w:tcW w:w="596" w:type="dxa"/>
                  <w:shd w:val="clear" w:color="auto" w:fill="auto"/>
                  <w:vAlign w:val="center"/>
                </w:tcPr>
                <w:p w:rsidR="007F4982" w:rsidRPr="00DE0656" w:rsidRDefault="008C4CC7" w:rsidP="00EC3B1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7F4982" w:rsidRPr="00DE0656">
                    <w:rPr>
                      <w:rFonts w:ascii="Calibri" w:hAnsi="Calibri"/>
                    </w:rPr>
                    <w:t>.1.</w:t>
                  </w:r>
                </w:p>
              </w:tc>
              <w:tc>
                <w:tcPr>
                  <w:tcW w:w="6803" w:type="dxa"/>
                  <w:shd w:val="clear" w:color="auto" w:fill="auto"/>
                </w:tcPr>
                <w:p w:rsidR="007F4982" w:rsidRPr="00DE0656" w:rsidRDefault="007F4982" w:rsidP="009E7DF8">
                  <w:pPr>
                    <w:rPr>
                      <w:rFonts w:ascii="Calibri" w:hAnsi="Calibri"/>
                      <w:b/>
                    </w:rPr>
                  </w:pPr>
                  <w:r w:rsidRPr="00DE0656">
                    <w:rPr>
                      <w:rFonts w:ascii="Calibri" w:hAnsi="Calibri"/>
                    </w:rPr>
                    <w:t xml:space="preserve">Субсидия от държавния бюджет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7F4982" w:rsidRPr="00F370C0" w:rsidRDefault="00F370C0" w:rsidP="00D47540">
                  <w:pPr>
                    <w:jc w:val="right"/>
                    <w:rPr>
                      <w:rFonts w:ascii="Calibri" w:hAnsi="Calibri"/>
                    </w:rPr>
                  </w:pPr>
                  <w:r w:rsidRPr="00F370C0">
                    <w:rPr>
                      <w:rFonts w:ascii="Calibri" w:hAnsi="Calibri"/>
                    </w:rPr>
                    <w:t>22 364,00</w:t>
                  </w:r>
                  <w:r>
                    <w:rPr>
                      <w:rFonts w:ascii="Calibri" w:hAnsi="Calibri"/>
                    </w:rPr>
                    <w:t xml:space="preserve"> лв.</w:t>
                  </w:r>
                  <w:r w:rsidR="00932793" w:rsidRPr="00F370C0">
                    <w:rPr>
                      <w:rFonts w:ascii="Calibri" w:hAnsi="Calibri"/>
                    </w:rPr>
                    <w:t xml:space="preserve"> </w:t>
                  </w:r>
                </w:p>
              </w:tc>
            </w:tr>
            <w:tr w:rsidR="007F4982" w:rsidRPr="00DE0656" w:rsidTr="00AB7A80">
              <w:tc>
                <w:tcPr>
                  <w:tcW w:w="596" w:type="dxa"/>
                  <w:shd w:val="clear" w:color="auto" w:fill="auto"/>
                  <w:vAlign w:val="center"/>
                </w:tcPr>
                <w:p w:rsidR="007F4982" w:rsidRPr="00DE0656" w:rsidRDefault="008C4CC7" w:rsidP="00EC3B1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7F4982" w:rsidRPr="00DE0656">
                    <w:rPr>
                      <w:rFonts w:ascii="Calibri" w:hAnsi="Calibri"/>
                    </w:rPr>
                    <w:t>.2.</w:t>
                  </w:r>
                </w:p>
              </w:tc>
              <w:tc>
                <w:tcPr>
                  <w:tcW w:w="6803" w:type="dxa"/>
                  <w:shd w:val="clear" w:color="auto" w:fill="auto"/>
                </w:tcPr>
                <w:p w:rsidR="007F4982" w:rsidRPr="00DE0656" w:rsidRDefault="007F4982" w:rsidP="00CF6987">
                  <w:pPr>
                    <w:rPr>
                      <w:rFonts w:ascii="Calibri" w:hAnsi="Calibri"/>
                      <w:b/>
                    </w:rPr>
                  </w:pPr>
                  <w:r w:rsidRPr="00DE0656">
                    <w:rPr>
                      <w:rFonts w:ascii="Calibri" w:hAnsi="Calibri"/>
                    </w:rPr>
                    <w:t>Субсидия от местния бюджет (общинско дофинансиране)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7F4982" w:rsidRPr="00F370C0" w:rsidRDefault="00F370C0" w:rsidP="00D47540">
                  <w:pPr>
                    <w:jc w:val="right"/>
                    <w:rPr>
                      <w:rFonts w:ascii="Calibri" w:hAnsi="Calibri"/>
                    </w:rPr>
                  </w:pPr>
                  <w:r w:rsidRPr="00F370C0">
                    <w:rPr>
                      <w:rFonts w:ascii="Calibri" w:hAnsi="Calibri"/>
                    </w:rPr>
                    <w:t>1 211,00</w:t>
                  </w:r>
                  <w:r>
                    <w:rPr>
                      <w:rFonts w:ascii="Calibri" w:hAnsi="Calibri"/>
                    </w:rPr>
                    <w:t xml:space="preserve"> лв.</w:t>
                  </w:r>
                  <w:r w:rsidR="00932793" w:rsidRPr="00F370C0">
                    <w:rPr>
                      <w:rFonts w:ascii="Calibri" w:hAnsi="Calibri"/>
                    </w:rPr>
                    <w:t xml:space="preserve"> </w:t>
                  </w:r>
                </w:p>
              </w:tc>
            </w:tr>
            <w:tr w:rsidR="007F4982" w:rsidRPr="00DE0656" w:rsidTr="00AB7A80">
              <w:tc>
                <w:tcPr>
                  <w:tcW w:w="596" w:type="dxa"/>
                  <w:shd w:val="clear" w:color="auto" w:fill="auto"/>
                  <w:vAlign w:val="center"/>
                </w:tcPr>
                <w:p w:rsidR="007F4982" w:rsidRPr="00DE0656" w:rsidRDefault="008C4CC7" w:rsidP="00EC3B1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7F4982" w:rsidRPr="00DE0656">
                    <w:rPr>
                      <w:rFonts w:ascii="Calibri" w:hAnsi="Calibri"/>
                    </w:rPr>
                    <w:t>.3.</w:t>
                  </w:r>
                </w:p>
              </w:tc>
              <w:tc>
                <w:tcPr>
                  <w:tcW w:w="6803" w:type="dxa"/>
                  <w:shd w:val="clear" w:color="auto" w:fill="auto"/>
                </w:tcPr>
                <w:p w:rsidR="007F4982" w:rsidRPr="00DE0656" w:rsidRDefault="007F4982" w:rsidP="00AB7A80">
                  <w:pPr>
                    <w:rPr>
                      <w:rFonts w:ascii="Calibri" w:hAnsi="Calibri"/>
                      <w:b/>
                    </w:rPr>
                  </w:pPr>
                  <w:r w:rsidRPr="00DE0656">
                    <w:rPr>
                      <w:rFonts w:ascii="Calibri" w:hAnsi="Calibri"/>
                    </w:rPr>
                    <w:t xml:space="preserve">Получени бюджетни средства </w:t>
                  </w:r>
                  <w:r w:rsidR="00AB7A80">
                    <w:rPr>
                      <w:rFonts w:ascii="Calibri" w:hAnsi="Calibri"/>
                    </w:rPr>
                    <w:t xml:space="preserve">по проекти от общината 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7F4982" w:rsidRPr="00F370C0" w:rsidRDefault="00F370C0" w:rsidP="00932793">
                  <w:pPr>
                    <w:jc w:val="right"/>
                    <w:rPr>
                      <w:rFonts w:ascii="Calibri" w:hAnsi="Calibri"/>
                    </w:rPr>
                  </w:pPr>
                  <w:r w:rsidRPr="00F370C0">
                    <w:rPr>
                      <w:rFonts w:ascii="Calibri" w:hAnsi="Calibri"/>
                    </w:rPr>
                    <w:t>3</w:t>
                  </w:r>
                  <w:r>
                    <w:rPr>
                      <w:rFonts w:ascii="Calibri" w:hAnsi="Calibri"/>
                    </w:rPr>
                    <w:t> </w:t>
                  </w:r>
                  <w:r w:rsidRPr="00F370C0">
                    <w:rPr>
                      <w:rFonts w:ascii="Calibri" w:hAnsi="Calibri"/>
                    </w:rPr>
                    <w:t>600</w:t>
                  </w:r>
                  <w:r>
                    <w:rPr>
                      <w:rFonts w:ascii="Calibri" w:hAnsi="Calibri"/>
                    </w:rPr>
                    <w:t>,00лв.</w:t>
                  </w:r>
                  <w:r w:rsidR="007F4982" w:rsidRPr="00F370C0">
                    <w:rPr>
                      <w:rFonts w:ascii="Calibri" w:hAnsi="Calibri"/>
                    </w:rPr>
                    <w:t xml:space="preserve">  </w:t>
                  </w:r>
                  <w:r w:rsidR="00932793" w:rsidRPr="00F370C0">
                    <w:rPr>
                      <w:rFonts w:ascii="Calibri" w:hAnsi="Calibri"/>
                    </w:rPr>
                    <w:t xml:space="preserve"> </w:t>
                  </w:r>
                </w:p>
              </w:tc>
            </w:tr>
            <w:tr w:rsidR="00AB7A80" w:rsidRPr="00DE0656" w:rsidTr="00AB7A80">
              <w:tc>
                <w:tcPr>
                  <w:tcW w:w="596" w:type="dxa"/>
                  <w:shd w:val="clear" w:color="auto" w:fill="auto"/>
                  <w:vAlign w:val="center"/>
                </w:tcPr>
                <w:p w:rsidR="00AB7A80" w:rsidRDefault="00AB7A80" w:rsidP="00EC3B1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1.4.</w:t>
                  </w:r>
                </w:p>
              </w:tc>
              <w:tc>
                <w:tcPr>
                  <w:tcW w:w="6803" w:type="dxa"/>
                  <w:shd w:val="clear" w:color="auto" w:fill="auto"/>
                </w:tcPr>
                <w:p w:rsidR="00AB7A80" w:rsidRPr="00DE0656" w:rsidRDefault="00AB7A80" w:rsidP="00AB7A8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Получени бюджетни средства по проекти от Мин. на културата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AB7A80" w:rsidRPr="00DE0656" w:rsidRDefault="00AB7A80" w:rsidP="00932793">
                  <w:pPr>
                    <w:jc w:val="right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AB7A80" w:rsidRPr="00DE0656" w:rsidTr="00AB7A80">
              <w:tc>
                <w:tcPr>
                  <w:tcW w:w="596" w:type="dxa"/>
                  <w:shd w:val="clear" w:color="auto" w:fill="auto"/>
                  <w:vAlign w:val="center"/>
                </w:tcPr>
                <w:p w:rsidR="00AB7A80" w:rsidRDefault="00AB7A80" w:rsidP="00AB7A8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1.5.</w:t>
                  </w:r>
                </w:p>
              </w:tc>
              <w:tc>
                <w:tcPr>
                  <w:tcW w:w="6803" w:type="dxa"/>
                  <w:shd w:val="clear" w:color="auto" w:fill="auto"/>
                </w:tcPr>
                <w:p w:rsidR="00AB7A80" w:rsidRPr="00DE0656" w:rsidRDefault="00AB7A80" w:rsidP="00AB7A8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Получени бюджетни средства за ремонти и климатици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AB7A80" w:rsidRPr="00DE0656" w:rsidRDefault="00AB7A80" w:rsidP="00932793">
                  <w:pPr>
                    <w:jc w:val="right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7F4982" w:rsidRPr="00DE0656" w:rsidRDefault="007F4982" w:rsidP="00570B37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 xml:space="preserve">2. Други приходи  </w:t>
            </w:r>
          </w:p>
          <w:tbl>
            <w:tblPr>
              <w:tblW w:w="10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  <w:gridCol w:w="6803"/>
              <w:gridCol w:w="2977"/>
            </w:tblGrid>
            <w:tr w:rsidR="007F4982" w:rsidRPr="00DE0656" w:rsidTr="00AB7A80">
              <w:tc>
                <w:tcPr>
                  <w:tcW w:w="596" w:type="dxa"/>
                  <w:shd w:val="clear" w:color="auto" w:fill="auto"/>
                  <w:vAlign w:val="center"/>
                </w:tcPr>
                <w:p w:rsidR="007F4982" w:rsidRPr="00DE0656" w:rsidRDefault="008C4CC7" w:rsidP="00CF6987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7F4982" w:rsidRPr="00DE0656">
                    <w:rPr>
                      <w:rFonts w:ascii="Calibri" w:hAnsi="Calibri"/>
                    </w:rPr>
                    <w:t>.1.</w:t>
                  </w:r>
                </w:p>
              </w:tc>
              <w:tc>
                <w:tcPr>
                  <w:tcW w:w="6803" w:type="dxa"/>
                  <w:shd w:val="clear" w:color="auto" w:fill="auto"/>
                </w:tcPr>
                <w:p w:rsidR="007F4982" w:rsidRPr="00DE0656" w:rsidRDefault="007F4982" w:rsidP="00CF6987">
                  <w:pPr>
                    <w:rPr>
                      <w:rFonts w:ascii="Calibri" w:hAnsi="Calibri"/>
                      <w:b/>
                    </w:rPr>
                  </w:pPr>
                  <w:r w:rsidRPr="00DE0656">
                    <w:rPr>
                      <w:rFonts w:ascii="Calibri" w:hAnsi="Calibri"/>
                    </w:rPr>
                    <w:t>Приходи от допълнителна стопанска дейност</w:t>
                  </w:r>
                  <w:r w:rsidR="00DB0F8E" w:rsidRPr="00DE0656">
                    <w:rPr>
                      <w:rFonts w:ascii="Calibri" w:hAnsi="Calibri"/>
                    </w:rPr>
                    <w:t xml:space="preserve"> и/или наеми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7F4982" w:rsidRPr="00DE0656" w:rsidRDefault="00932793" w:rsidP="00D47540">
                  <w:pPr>
                    <w:jc w:val="righ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</w:t>
                  </w:r>
                </w:p>
              </w:tc>
            </w:tr>
            <w:tr w:rsidR="007F4982" w:rsidRPr="00DE0656" w:rsidTr="00AB7A80">
              <w:tc>
                <w:tcPr>
                  <w:tcW w:w="596" w:type="dxa"/>
                  <w:shd w:val="clear" w:color="auto" w:fill="auto"/>
                  <w:vAlign w:val="center"/>
                </w:tcPr>
                <w:p w:rsidR="007F4982" w:rsidRPr="00DE0656" w:rsidRDefault="008C4CC7" w:rsidP="00DB0F8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7F4982" w:rsidRPr="00DE0656">
                    <w:rPr>
                      <w:rFonts w:ascii="Calibri" w:hAnsi="Calibri"/>
                    </w:rPr>
                    <w:t>.</w:t>
                  </w:r>
                  <w:r w:rsidR="00DB0F8E" w:rsidRPr="00DE0656">
                    <w:rPr>
                      <w:rFonts w:ascii="Calibri" w:hAnsi="Calibri"/>
                    </w:rPr>
                    <w:t>2</w:t>
                  </w:r>
                  <w:r w:rsidR="007F4982" w:rsidRPr="00DE0656"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6803" w:type="dxa"/>
                  <w:shd w:val="clear" w:color="auto" w:fill="auto"/>
                </w:tcPr>
                <w:p w:rsidR="007F4982" w:rsidRPr="00DE0656" w:rsidRDefault="007F4982" w:rsidP="00CF6987">
                  <w:pPr>
                    <w:rPr>
                      <w:rFonts w:ascii="Calibri" w:hAnsi="Calibri"/>
                    </w:rPr>
                  </w:pPr>
                  <w:r w:rsidRPr="00DE0656">
                    <w:rPr>
                      <w:rFonts w:ascii="Calibri" w:hAnsi="Calibri"/>
                    </w:rPr>
                    <w:t>Приходи от парични дарения</w:t>
                  </w:r>
                  <w:r w:rsidR="00DB0F8E" w:rsidRPr="00DE0656">
                    <w:rPr>
                      <w:rFonts w:ascii="Calibri" w:hAnsi="Calibri"/>
                    </w:rPr>
                    <w:t xml:space="preserve"> и/или спонсорство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7F4982" w:rsidRPr="00F370C0" w:rsidRDefault="00F370C0" w:rsidP="00D47540">
                  <w:pPr>
                    <w:jc w:val="right"/>
                    <w:rPr>
                      <w:rFonts w:ascii="Calibri" w:hAnsi="Calibri"/>
                    </w:rPr>
                  </w:pPr>
                  <w:r w:rsidRPr="00F370C0">
                    <w:rPr>
                      <w:rFonts w:ascii="Calibri" w:hAnsi="Calibri"/>
                    </w:rPr>
                    <w:t>1 650,00 лв.</w:t>
                  </w:r>
                  <w:r w:rsidR="00932793" w:rsidRPr="00F370C0">
                    <w:rPr>
                      <w:rFonts w:ascii="Calibri" w:hAnsi="Calibri"/>
                    </w:rPr>
                    <w:t xml:space="preserve"> </w:t>
                  </w:r>
                </w:p>
              </w:tc>
            </w:tr>
            <w:tr w:rsidR="007F4982" w:rsidRPr="00DE0656" w:rsidTr="00AB7A80">
              <w:tc>
                <w:tcPr>
                  <w:tcW w:w="596" w:type="dxa"/>
                  <w:shd w:val="clear" w:color="auto" w:fill="auto"/>
                  <w:vAlign w:val="center"/>
                </w:tcPr>
                <w:p w:rsidR="007F4982" w:rsidRPr="00DE0656" w:rsidRDefault="008C4CC7" w:rsidP="00DB0F8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7F4982" w:rsidRPr="00DE0656">
                    <w:rPr>
                      <w:rFonts w:ascii="Calibri" w:hAnsi="Calibri"/>
                    </w:rPr>
                    <w:t>.</w:t>
                  </w:r>
                  <w:r w:rsidR="00DB0F8E" w:rsidRPr="00DE0656">
                    <w:rPr>
                      <w:rFonts w:ascii="Calibri" w:hAnsi="Calibri"/>
                    </w:rPr>
                    <w:t>3</w:t>
                  </w:r>
                  <w:r w:rsidR="007F4982" w:rsidRPr="00DE0656"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6803" w:type="dxa"/>
                  <w:shd w:val="clear" w:color="auto" w:fill="auto"/>
                </w:tcPr>
                <w:p w:rsidR="007F4982" w:rsidRPr="00DE0656" w:rsidRDefault="007F4982" w:rsidP="00CF6987">
                  <w:pPr>
                    <w:rPr>
                      <w:rFonts w:ascii="Calibri" w:hAnsi="Calibri"/>
                      <w:b/>
                    </w:rPr>
                  </w:pPr>
                  <w:r w:rsidRPr="00DE0656">
                    <w:rPr>
                      <w:rFonts w:ascii="Calibri" w:hAnsi="Calibri"/>
                    </w:rPr>
                    <w:t>Приходи от членски внос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7F4982" w:rsidRPr="00F370C0" w:rsidRDefault="00F370C0" w:rsidP="00932793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305,00 лв.</w:t>
                  </w:r>
                  <w:r w:rsidR="007F4982" w:rsidRPr="00F370C0">
                    <w:rPr>
                      <w:rFonts w:ascii="Calibri" w:hAnsi="Calibri"/>
                    </w:rPr>
                    <w:t xml:space="preserve">  </w:t>
                  </w:r>
                  <w:r w:rsidR="00932793" w:rsidRPr="00F370C0">
                    <w:rPr>
                      <w:rFonts w:ascii="Calibri" w:hAnsi="Calibri"/>
                    </w:rPr>
                    <w:t xml:space="preserve"> </w:t>
                  </w:r>
                </w:p>
              </w:tc>
            </w:tr>
          </w:tbl>
          <w:p w:rsidR="007F4982" w:rsidRPr="00DE0656" w:rsidRDefault="007F4982" w:rsidP="00570B37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 xml:space="preserve">ОБЩО РАЗХОДИ </w:t>
            </w:r>
            <w:r w:rsidR="000F6014">
              <w:rPr>
                <w:rFonts w:ascii="Calibri" w:hAnsi="Calibri"/>
                <w:b/>
              </w:rPr>
              <w:t>за 20</w:t>
            </w:r>
            <w:r w:rsidR="00AB7A80">
              <w:rPr>
                <w:rFonts w:ascii="Calibri" w:hAnsi="Calibri"/>
                <w:b/>
              </w:rPr>
              <w:t>2</w:t>
            </w:r>
            <w:r w:rsidR="002668D1">
              <w:rPr>
                <w:rFonts w:ascii="Calibri" w:hAnsi="Calibri"/>
                <w:b/>
              </w:rPr>
              <w:t>2</w:t>
            </w:r>
            <w:r w:rsidR="00CE7006">
              <w:rPr>
                <w:rFonts w:ascii="Calibri" w:hAnsi="Calibri"/>
                <w:b/>
              </w:rPr>
              <w:t xml:space="preserve"> г</w:t>
            </w:r>
            <w:r w:rsidR="00AB7A80">
              <w:rPr>
                <w:rFonts w:ascii="Calibri" w:hAnsi="Calibri"/>
                <w:b/>
              </w:rPr>
              <w:t>.</w:t>
            </w:r>
            <w:r w:rsidR="008D571B">
              <w:rPr>
                <w:rFonts w:ascii="Calibri" w:hAnsi="Calibri"/>
                <w:b/>
              </w:rPr>
              <w:t>,</w:t>
            </w:r>
            <w:r w:rsidR="00C37EE2" w:rsidRPr="00DE0656">
              <w:rPr>
                <w:rFonts w:ascii="Calibri" w:hAnsi="Calibri"/>
                <w:b/>
              </w:rPr>
              <w:t xml:space="preserve"> </w:t>
            </w:r>
            <w:r w:rsidRPr="00DE0656">
              <w:rPr>
                <w:rFonts w:ascii="Calibri" w:hAnsi="Calibri"/>
                <w:b/>
              </w:rPr>
              <w:t>в т.ч.:</w:t>
            </w:r>
            <w:r w:rsidR="00F370C0">
              <w:rPr>
                <w:rFonts w:ascii="Calibri" w:hAnsi="Calibri"/>
                <w:b/>
              </w:rPr>
              <w:t xml:space="preserve">                                                                                                      </w:t>
            </w:r>
            <w:r w:rsidR="00F370C0" w:rsidRPr="00F370C0">
              <w:rPr>
                <w:rFonts w:ascii="Calibri" w:hAnsi="Calibri"/>
              </w:rPr>
              <w:t>28 833,12 лв</w:t>
            </w:r>
            <w:r w:rsidR="00F370C0">
              <w:rPr>
                <w:rFonts w:ascii="Calibri" w:hAnsi="Calibri"/>
                <w:b/>
              </w:rPr>
              <w:t>.</w:t>
            </w:r>
          </w:p>
          <w:tbl>
            <w:tblPr>
              <w:tblW w:w="10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5"/>
              <w:gridCol w:w="6864"/>
              <w:gridCol w:w="2977"/>
            </w:tblGrid>
            <w:tr w:rsidR="007F4982" w:rsidRPr="00DE0656" w:rsidTr="00AB7A80">
              <w:trPr>
                <w:trHeight w:val="183"/>
              </w:trPr>
              <w:tc>
                <w:tcPr>
                  <w:tcW w:w="535" w:type="dxa"/>
                  <w:shd w:val="clear" w:color="auto" w:fill="auto"/>
                </w:tcPr>
                <w:p w:rsidR="007F4982" w:rsidRPr="00DE0656" w:rsidRDefault="007F4982" w:rsidP="00570B37">
                  <w:pPr>
                    <w:rPr>
                      <w:rFonts w:ascii="Calibri" w:hAnsi="Calibri"/>
                    </w:rPr>
                  </w:pPr>
                  <w:r w:rsidRPr="00DE0656">
                    <w:rPr>
                      <w:rFonts w:ascii="Calibri" w:hAnsi="Calibri"/>
                      <w:b/>
                    </w:rPr>
                    <w:t xml:space="preserve"> </w:t>
                  </w:r>
                  <w:r w:rsidRPr="00DE0656">
                    <w:rPr>
                      <w:rFonts w:ascii="Calibri" w:hAnsi="Calibri"/>
                    </w:rPr>
                    <w:t>1.</w:t>
                  </w:r>
                </w:p>
              </w:tc>
              <w:tc>
                <w:tcPr>
                  <w:tcW w:w="6864" w:type="dxa"/>
                  <w:shd w:val="clear" w:color="auto" w:fill="auto"/>
                </w:tcPr>
                <w:p w:rsidR="007F4982" w:rsidRPr="00DE0656" w:rsidRDefault="007F4982" w:rsidP="00570B37">
                  <w:pPr>
                    <w:rPr>
                      <w:rFonts w:ascii="Calibri" w:hAnsi="Calibri"/>
                    </w:rPr>
                  </w:pPr>
                  <w:r w:rsidRPr="00DE0656">
                    <w:rPr>
                      <w:rFonts w:ascii="Calibri" w:hAnsi="Calibri"/>
                    </w:rPr>
                    <w:t>Разходи за заплати и осигуровки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7F4982" w:rsidRPr="00F370C0" w:rsidRDefault="00F370C0" w:rsidP="00F370C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                     21 487,56 лв.</w:t>
                  </w:r>
                </w:p>
              </w:tc>
            </w:tr>
            <w:tr w:rsidR="007F4982" w:rsidRPr="00DE0656" w:rsidTr="00AB7A80">
              <w:tc>
                <w:tcPr>
                  <w:tcW w:w="535" w:type="dxa"/>
                  <w:shd w:val="clear" w:color="auto" w:fill="auto"/>
                </w:tcPr>
                <w:p w:rsidR="007F4982" w:rsidRPr="00DE0656" w:rsidRDefault="00DB0F8E" w:rsidP="00570B37">
                  <w:pPr>
                    <w:rPr>
                      <w:rFonts w:ascii="Calibri" w:hAnsi="Calibri"/>
                    </w:rPr>
                  </w:pPr>
                  <w:r w:rsidRPr="00DE0656">
                    <w:rPr>
                      <w:rFonts w:ascii="Calibri" w:hAnsi="Calibri"/>
                    </w:rPr>
                    <w:t xml:space="preserve"> </w:t>
                  </w:r>
                  <w:r w:rsidR="007F4982" w:rsidRPr="00DE0656">
                    <w:rPr>
                      <w:rFonts w:ascii="Calibri" w:hAnsi="Calibri"/>
                    </w:rPr>
                    <w:t>2.</w:t>
                  </w:r>
                </w:p>
              </w:tc>
              <w:tc>
                <w:tcPr>
                  <w:tcW w:w="6864" w:type="dxa"/>
                  <w:shd w:val="clear" w:color="auto" w:fill="auto"/>
                </w:tcPr>
                <w:p w:rsidR="007F4982" w:rsidRPr="00DE0656" w:rsidRDefault="007F4982" w:rsidP="00570B37">
                  <w:pPr>
                    <w:rPr>
                      <w:rFonts w:ascii="Calibri" w:hAnsi="Calibri"/>
                    </w:rPr>
                  </w:pPr>
                  <w:r w:rsidRPr="00DE0656">
                    <w:rPr>
                      <w:rFonts w:ascii="Calibri" w:hAnsi="Calibri"/>
                    </w:rPr>
                    <w:t>Разходи за книги и абонамент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7F4982" w:rsidRPr="00F370C0" w:rsidRDefault="00F370C0" w:rsidP="00F370C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                       1 207,24 лв.</w:t>
                  </w:r>
                  <w:r w:rsidR="007F4982" w:rsidRPr="00F370C0">
                    <w:rPr>
                      <w:rFonts w:ascii="Calibri" w:hAnsi="Calibri"/>
                    </w:rPr>
                    <w:t xml:space="preserve">   </w:t>
                  </w:r>
                  <w:r w:rsidR="00932793" w:rsidRPr="00F370C0">
                    <w:rPr>
                      <w:rFonts w:ascii="Calibri" w:hAnsi="Calibri"/>
                    </w:rPr>
                    <w:t xml:space="preserve"> </w:t>
                  </w:r>
                  <w:r w:rsidR="007F4982" w:rsidRPr="00F370C0">
                    <w:rPr>
                      <w:rFonts w:ascii="Calibri" w:hAnsi="Calibri"/>
                    </w:rPr>
                    <w:t xml:space="preserve">   </w:t>
                  </w:r>
                </w:p>
              </w:tc>
            </w:tr>
            <w:tr w:rsidR="007F4982" w:rsidRPr="00DE0656" w:rsidTr="00AB7A80">
              <w:tc>
                <w:tcPr>
                  <w:tcW w:w="535" w:type="dxa"/>
                  <w:shd w:val="clear" w:color="auto" w:fill="auto"/>
                </w:tcPr>
                <w:p w:rsidR="007F4982" w:rsidRPr="00DE0656" w:rsidRDefault="00DB0F8E" w:rsidP="00570B37">
                  <w:pPr>
                    <w:rPr>
                      <w:rFonts w:ascii="Calibri" w:hAnsi="Calibri"/>
                    </w:rPr>
                  </w:pPr>
                  <w:r w:rsidRPr="00DE0656">
                    <w:rPr>
                      <w:rFonts w:ascii="Calibri" w:hAnsi="Calibri"/>
                    </w:rPr>
                    <w:t xml:space="preserve"> </w:t>
                  </w:r>
                  <w:r w:rsidR="007F4982" w:rsidRPr="00DE0656">
                    <w:rPr>
                      <w:rFonts w:ascii="Calibri" w:hAnsi="Calibri"/>
                    </w:rPr>
                    <w:t>3.</w:t>
                  </w:r>
                </w:p>
              </w:tc>
              <w:tc>
                <w:tcPr>
                  <w:tcW w:w="6864" w:type="dxa"/>
                  <w:shd w:val="clear" w:color="auto" w:fill="auto"/>
                </w:tcPr>
                <w:p w:rsidR="007F4982" w:rsidRPr="00DE0656" w:rsidRDefault="007F4982" w:rsidP="00815180">
                  <w:pPr>
                    <w:rPr>
                      <w:rFonts w:ascii="Calibri" w:hAnsi="Calibri"/>
                    </w:rPr>
                  </w:pPr>
                  <w:r w:rsidRPr="00DE0656">
                    <w:rPr>
                      <w:rFonts w:ascii="Calibri" w:hAnsi="Calibri"/>
                    </w:rPr>
                    <w:t xml:space="preserve">Разходи за стопанска издръжка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7F4982" w:rsidRPr="00F370C0" w:rsidRDefault="00F370C0" w:rsidP="00D47540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888,32 лв.</w:t>
                  </w:r>
                  <w:r w:rsidR="00932793" w:rsidRPr="00F370C0">
                    <w:rPr>
                      <w:rFonts w:ascii="Calibri" w:hAnsi="Calibri"/>
                    </w:rPr>
                    <w:t xml:space="preserve"> </w:t>
                  </w:r>
                </w:p>
              </w:tc>
            </w:tr>
            <w:tr w:rsidR="007F4982" w:rsidRPr="00DE0656" w:rsidTr="00AB7A80">
              <w:tc>
                <w:tcPr>
                  <w:tcW w:w="535" w:type="dxa"/>
                  <w:shd w:val="clear" w:color="auto" w:fill="auto"/>
                </w:tcPr>
                <w:p w:rsidR="007F4982" w:rsidRPr="00DE0656" w:rsidRDefault="00DB0F8E" w:rsidP="00570B37">
                  <w:pPr>
                    <w:rPr>
                      <w:rFonts w:ascii="Calibri" w:hAnsi="Calibri"/>
                    </w:rPr>
                  </w:pPr>
                  <w:r w:rsidRPr="00DE0656">
                    <w:rPr>
                      <w:rFonts w:ascii="Calibri" w:hAnsi="Calibri"/>
                    </w:rPr>
                    <w:t xml:space="preserve"> </w:t>
                  </w:r>
                  <w:r w:rsidR="007F4982" w:rsidRPr="00DE0656">
                    <w:rPr>
                      <w:rFonts w:ascii="Calibri" w:hAnsi="Calibri"/>
                    </w:rPr>
                    <w:t>4.</w:t>
                  </w:r>
                </w:p>
              </w:tc>
              <w:tc>
                <w:tcPr>
                  <w:tcW w:w="6864" w:type="dxa"/>
                  <w:shd w:val="clear" w:color="auto" w:fill="auto"/>
                </w:tcPr>
                <w:p w:rsidR="007F4982" w:rsidRPr="00DE0656" w:rsidRDefault="007F4982" w:rsidP="00570B37">
                  <w:pPr>
                    <w:rPr>
                      <w:rFonts w:ascii="Calibri" w:hAnsi="Calibri"/>
                    </w:rPr>
                  </w:pPr>
                  <w:r w:rsidRPr="00DE0656">
                    <w:rPr>
                      <w:rFonts w:ascii="Calibri" w:hAnsi="Calibri"/>
                    </w:rPr>
                    <w:t xml:space="preserve">Разходи </w:t>
                  </w:r>
                  <w:r w:rsidR="00D46B0F">
                    <w:rPr>
                      <w:rFonts w:ascii="Calibri" w:hAnsi="Calibri"/>
                    </w:rPr>
                    <w:t>на бюджетни средства по Проект на Общината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7F4982" w:rsidRPr="00F370C0" w:rsidRDefault="00D46B0F" w:rsidP="00932793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5 250 лв.</w:t>
                  </w:r>
                  <w:r w:rsidR="00F47859" w:rsidRPr="00F370C0">
                    <w:rPr>
                      <w:rFonts w:ascii="Calibri" w:hAnsi="Calibri"/>
                    </w:rPr>
                    <w:t xml:space="preserve">   </w:t>
                  </w:r>
                  <w:r w:rsidR="00932793" w:rsidRPr="00F370C0">
                    <w:rPr>
                      <w:rFonts w:ascii="Calibri" w:hAnsi="Calibri"/>
                    </w:rPr>
                    <w:t xml:space="preserve"> </w:t>
                  </w:r>
                </w:p>
              </w:tc>
            </w:tr>
          </w:tbl>
          <w:p w:rsidR="007F4982" w:rsidRPr="00DE0656" w:rsidRDefault="007F4982" w:rsidP="00CF6987">
            <w:pPr>
              <w:rPr>
                <w:rFonts w:ascii="Calibri" w:hAnsi="Calibri"/>
                <w:b/>
              </w:rPr>
            </w:pPr>
          </w:p>
        </w:tc>
      </w:tr>
      <w:tr w:rsidR="00570B37" w:rsidRPr="00DE0656" w:rsidTr="00AB7A80">
        <w:tblPrEx>
          <w:tblCellMar>
            <w:left w:w="70" w:type="dxa"/>
            <w:right w:w="70" w:type="dxa"/>
          </w:tblCellMar>
          <w:tblLook w:val="0000"/>
        </w:tblPrEx>
        <w:trPr>
          <w:trHeight w:val="385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</w:tcPr>
          <w:p w:rsidR="00B41222" w:rsidRPr="00DE0656" w:rsidRDefault="00570B37" w:rsidP="00DE2672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>Дата:</w:t>
            </w:r>
            <w:r w:rsidR="00DE2672">
              <w:rPr>
                <w:rFonts w:ascii="Calibri" w:hAnsi="Calibri"/>
              </w:rPr>
              <w:t>24.03.2023</w:t>
            </w:r>
            <w:r w:rsidR="00932793">
              <w:rPr>
                <w:rFonts w:ascii="Calibri" w:hAnsi="Calibri"/>
              </w:rPr>
              <w:t xml:space="preserve">                                                              </w:t>
            </w:r>
            <w:r w:rsidR="00DE2672">
              <w:rPr>
                <w:rFonts w:ascii="Calibri" w:hAnsi="Calibri"/>
              </w:rPr>
              <w:t xml:space="preserve">              </w:t>
            </w:r>
            <w:r w:rsidRPr="00DE0656">
              <w:rPr>
                <w:rFonts w:ascii="Calibri" w:hAnsi="Calibri"/>
              </w:rPr>
              <w:t>Председател на читалището:</w:t>
            </w:r>
            <w:r w:rsidR="00BF0464">
              <w:rPr>
                <w:rFonts w:ascii="Calibri" w:hAnsi="Calibri"/>
              </w:rPr>
              <w:t xml:space="preserve"> </w:t>
            </w:r>
            <w:r w:rsidR="00DE2672">
              <w:rPr>
                <w:rFonts w:ascii="Calibri" w:hAnsi="Calibri"/>
              </w:rPr>
              <w:t>Флора Артюнян</w:t>
            </w:r>
            <w:r w:rsidR="00932793">
              <w:rPr>
                <w:rFonts w:ascii="Calibri" w:hAnsi="Calibri"/>
              </w:rPr>
              <w:t xml:space="preserve"> </w:t>
            </w:r>
            <w:r w:rsidRPr="00DE0656">
              <w:rPr>
                <w:rFonts w:ascii="Calibri" w:hAnsi="Calibri"/>
              </w:rPr>
              <w:t xml:space="preserve">                            </w:t>
            </w:r>
          </w:p>
        </w:tc>
      </w:tr>
    </w:tbl>
    <w:p w:rsidR="00E43EDC" w:rsidRPr="00DE0656" w:rsidRDefault="00E43EDC" w:rsidP="000944D9">
      <w:pPr>
        <w:rPr>
          <w:rFonts w:ascii="Calibri" w:hAnsi="Calibri"/>
        </w:rPr>
      </w:pPr>
    </w:p>
    <w:sectPr w:rsidR="00E43EDC" w:rsidRPr="00DE0656" w:rsidSect="005A76A7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EF9"/>
    <w:multiLevelType w:val="hybridMultilevel"/>
    <w:tmpl w:val="288E23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2EB7"/>
    <w:multiLevelType w:val="hybridMultilevel"/>
    <w:tmpl w:val="CB480ABC"/>
    <w:lvl w:ilvl="0" w:tplc="0EE491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60129"/>
    <w:multiLevelType w:val="hybridMultilevel"/>
    <w:tmpl w:val="5A9CAA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57ED"/>
    <w:multiLevelType w:val="hybridMultilevel"/>
    <w:tmpl w:val="A4BC44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20C5E"/>
    <w:multiLevelType w:val="hybridMultilevel"/>
    <w:tmpl w:val="5E74F97E"/>
    <w:lvl w:ilvl="0" w:tplc="7B5AA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61E52"/>
    <w:multiLevelType w:val="hybridMultilevel"/>
    <w:tmpl w:val="74D825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6696F"/>
    <w:multiLevelType w:val="hybridMultilevel"/>
    <w:tmpl w:val="646ACA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26149"/>
    <w:multiLevelType w:val="hybridMultilevel"/>
    <w:tmpl w:val="0772E3C4"/>
    <w:lvl w:ilvl="0" w:tplc="7B5AA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624F2"/>
    <w:multiLevelType w:val="hybridMultilevel"/>
    <w:tmpl w:val="D3DAFEFA"/>
    <w:lvl w:ilvl="0" w:tplc="7B5AA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B6523"/>
    <w:multiLevelType w:val="hybridMultilevel"/>
    <w:tmpl w:val="642A0B8C"/>
    <w:lvl w:ilvl="0" w:tplc="7B5AA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91DA7"/>
    <w:multiLevelType w:val="hybridMultilevel"/>
    <w:tmpl w:val="26E239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C7A98"/>
    <w:multiLevelType w:val="hybridMultilevel"/>
    <w:tmpl w:val="B6623A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94924"/>
    <w:multiLevelType w:val="hybridMultilevel"/>
    <w:tmpl w:val="63C88AF2"/>
    <w:lvl w:ilvl="0" w:tplc="0EE491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B757E"/>
    <w:multiLevelType w:val="hybridMultilevel"/>
    <w:tmpl w:val="FC641EFA"/>
    <w:lvl w:ilvl="0" w:tplc="0EE491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80286"/>
    <w:multiLevelType w:val="hybridMultilevel"/>
    <w:tmpl w:val="185848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26C1A"/>
    <w:multiLevelType w:val="hybridMultilevel"/>
    <w:tmpl w:val="8110C4D0"/>
    <w:lvl w:ilvl="0" w:tplc="0EE491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D1E9D"/>
    <w:multiLevelType w:val="hybridMultilevel"/>
    <w:tmpl w:val="1C02C7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55E5C"/>
    <w:multiLevelType w:val="hybridMultilevel"/>
    <w:tmpl w:val="BA70F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16"/>
  </w:num>
  <w:num w:numId="6">
    <w:abstractNumId w:val="8"/>
  </w:num>
  <w:num w:numId="7">
    <w:abstractNumId w:val="9"/>
  </w:num>
  <w:num w:numId="8">
    <w:abstractNumId w:val="7"/>
  </w:num>
  <w:num w:numId="9">
    <w:abstractNumId w:val="17"/>
  </w:num>
  <w:num w:numId="10">
    <w:abstractNumId w:val="0"/>
  </w:num>
  <w:num w:numId="11">
    <w:abstractNumId w:val="2"/>
  </w:num>
  <w:num w:numId="12">
    <w:abstractNumId w:val="15"/>
  </w:num>
  <w:num w:numId="13">
    <w:abstractNumId w:val="12"/>
  </w:num>
  <w:num w:numId="14">
    <w:abstractNumId w:val="1"/>
  </w:num>
  <w:num w:numId="15">
    <w:abstractNumId w:val="13"/>
  </w:num>
  <w:num w:numId="16">
    <w:abstractNumId w:val="4"/>
  </w:num>
  <w:num w:numId="17">
    <w:abstractNumId w:val="11"/>
  </w:num>
  <w:num w:numId="18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3C1B43"/>
    <w:rsid w:val="00000B0B"/>
    <w:rsid w:val="00005461"/>
    <w:rsid w:val="00010C8C"/>
    <w:rsid w:val="00025117"/>
    <w:rsid w:val="00025F56"/>
    <w:rsid w:val="00027CCD"/>
    <w:rsid w:val="00031235"/>
    <w:rsid w:val="00033CCC"/>
    <w:rsid w:val="00045FE7"/>
    <w:rsid w:val="00051972"/>
    <w:rsid w:val="00053C26"/>
    <w:rsid w:val="000610D6"/>
    <w:rsid w:val="00063474"/>
    <w:rsid w:val="00063C8F"/>
    <w:rsid w:val="00080068"/>
    <w:rsid w:val="000944D9"/>
    <w:rsid w:val="00095A6E"/>
    <w:rsid w:val="0009668D"/>
    <w:rsid w:val="00097CEC"/>
    <w:rsid w:val="000C3F75"/>
    <w:rsid w:val="000C4972"/>
    <w:rsid w:val="000D39C4"/>
    <w:rsid w:val="000F0C6F"/>
    <w:rsid w:val="000F6014"/>
    <w:rsid w:val="0011233B"/>
    <w:rsid w:val="00122171"/>
    <w:rsid w:val="00122870"/>
    <w:rsid w:val="00123462"/>
    <w:rsid w:val="00135783"/>
    <w:rsid w:val="001425A7"/>
    <w:rsid w:val="001543D2"/>
    <w:rsid w:val="00155BF8"/>
    <w:rsid w:val="001569F1"/>
    <w:rsid w:val="00156D8B"/>
    <w:rsid w:val="00162BCE"/>
    <w:rsid w:val="00165237"/>
    <w:rsid w:val="0017306C"/>
    <w:rsid w:val="00184382"/>
    <w:rsid w:val="001929B7"/>
    <w:rsid w:val="00196037"/>
    <w:rsid w:val="001A4BCB"/>
    <w:rsid w:val="001B7CA7"/>
    <w:rsid w:val="001D49FE"/>
    <w:rsid w:val="001D7BF6"/>
    <w:rsid w:val="001F22D2"/>
    <w:rsid w:val="001F7E40"/>
    <w:rsid w:val="00200ABE"/>
    <w:rsid w:val="00200E89"/>
    <w:rsid w:val="00210CEB"/>
    <w:rsid w:val="002216C8"/>
    <w:rsid w:val="00231F1B"/>
    <w:rsid w:val="00243EB4"/>
    <w:rsid w:val="002668D1"/>
    <w:rsid w:val="00267039"/>
    <w:rsid w:val="002723A0"/>
    <w:rsid w:val="00294404"/>
    <w:rsid w:val="002A0CB6"/>
    <w:rsid w:val="002B3004"/>
    <w:rsid w:val="002E4A6F"/>
    <w:rsid w:val="002E79AC"/>
    <w:rsid w:val="002F23B3"/>
    <w:rsid w:val="002F6B1F"/>
    <w:rsid w:val="002F74F3"/>
    <w:rsid w:val="00301963"/>
    <w:rsid w:val="00302B7A"/>
    <w:rsid w:val="00305987"/>
    <w:rsid w:val="00311B1B"/>
    <w:rsid w:val="0031255D"/>
    <w:rsid w:val="00313BF0"/>
    <w:rsid w:val="003223EB"/>
    <w:rsid w:val="00336AC5"/>
    <w:rsid w:val="00342863"/>
    <w:rsid w:val="00351490"/>
    <w:rsid w:val="0036037F"/>
    <w:rsid w:val="00371B1B"/>
    <w:rsid w:val="003765B2"/>
    <w:rsid w:val="00386769"/>
    <w:rsid w:val="0039245B"/>
    <w:rsid w:val="003A2DB6"/>
    <w:rsid w:val="003A59F7"/>
    <w:rsid w:val="003C1B43"/>
    <w:rsid w:val="003C5DD6"/>
    <w:rsid w:val="003D2337"/>
    <w:rsid w:val="003E1078"/>
    <w:rsid w:val="004219D7"/>
    <w:rsid w:val="004227E5"/>
    <w:rsid w:val="00422F2A"/>
    <w:rsid w:val="00444B36"/>
    <w:rsid w:val="00450CA8"/>
    <w:rsid w:val="0046297E"/>
    <w:rsid w:val="0046319B"/>
    <w:rsid w:val="00463E9C"/>
    <w:rsid w:val="00481D82"/>
    <w:rsid w:val="004834DF"/>
    <w:rsid w:val="00490521"/>
    <w:rsid w:val="00495A56"/>
    <w:rsid w:val="00497CC3"/>
    <w:rsid w:val="004A33D6"/>
    <w:rsid w:val="004A7BDF"/>
    <w:rsid w:val="004A7D4F"/>
    <w:rsid w:val="004B4D0A"/>
    <w:rsid w:val="004B6240"/>
    <w:rsid w:val="004C104C"/>
    <w:rsid w:val="004C6EF0"/>
    <w:rsid w:val="004F5E01"/>
    <w:rsid w:val="00500B8E"/>
    <w:rsid w:val="00504FB9"/>
    <w:rsid w:val="00511707"/>
    <w:rsid w:val="00514840"/>
    <w:rsid w:val="00526570"/>
    <w:rsid w:val="005366BC"/>
    <w:rsid w:val="00537E6F"/>
    <w:rsid w:val="00553833"/>
    <w:rsid w:val="00570B37"/>
    <w:rsid w:val="00576D3E"/>
    <w:rsid w:val="00585513"/>
    <w:rsid w:val="005924B2"/>
    <w:rsid w:val="00593CF5"/>
    <w:rsid w:val="00597EFC"/>
    <w:rsid w:val="005A76A7"/>
    <w:rsid w:val="005B0E11"/>
    <w:rsid w:val="005B791F"/>
    <w:rsid w:val="005C2406"/>
    <w:rsid w:val="005C389E"/>
    <w:rsid w:val="005D0809"/>
    <w:rsid w:val="005E6F31"/>
    <w:rsid w:val="005F023B"/>
    <w:rsid w:val="005F3AD3"/>
    <w:rsid w:val="005F4246"/>
    <w:rsid w:val="005F6F5C"/>
    <w:rsid w:val="00604080"/>
    <w:rsid w:val="00606B0C"/>
    <w:rsid w:val="00607DD5"/>
    <w:rsid w:val="0061277E"/>
    <w:rsid w:val="00636071"/>
    <w:rsid w:val="00637739"/>
    <w:rsid w:val="006429C3"/>
    <w:rsid w:val="006526F4"/>
    <w:rsid w:val="00653B54"/>
    <w:rsid w:val="006610AB"/>
    <w:rsid w:val="00666CB7"/>
    <w:rsid w:val="006703FE"/>
    <w:rsid w:val="00684467"/>
    <w:rsid w:val="00687CB6"/>
    <w:rsid w:val="006926CC"/>
    <w:rsid w:val="00694294"/>
    <w:rsid w:val="006B0B05"/>
    <w:rsid w:val="006B4AB1"/>
    <w:rsid w:val="006C14D4"/>
    <w:rsid w:val="006C2D6B"/>
    <w:rsid w:val="006F7BE5"/>
    <w:rsid w:val="00701A6B"/>
    <w:rsid w:val="00707E56"/>
    <w:rsid w:val="00717728"/>
    <w:rsid w:val="00717E17"/>
    <w:rsid w:val="00723313"/>
    <w:rsid w:val="00726E54"/>
    <w:rsid w:val="007271E7"/>
    <w:rsid w:val="00732258"/>
    <w:rsid w:val="007361F7"/>
    <w:rsid w:val="007371CA"/>
    <w:rsid w:val="00737BBE"/>
    <w:rsid w:val="007432FC"/>
    <w:rsid w:val="00753676"/>
    <w:rsid w:val="00757333"/>
    <w:rsid w:val="00760CD4"/>
    <w:rsid w:val="00760DBB"/>
    <w:rsid w:val="00764E69"/>
    <w:rsid w:val="00767DF0"/>
    <w:rsid w:val="00773C31"/>
    <w:rsid w:val="00777539"/>
    <w:rsid w:val="00777BFC"/>
    <w:rsid w:val="007809AA"/>
    <w:rsid w:val="00781055"/>
    <w:rsid w:val="007842D9"/>
    <w:rsid w:val="007B69E7"/>
    <w:rsid w:val="007B77BE"/>
    <w:rsid w:val="007D7981"/>
    <w:rsid w:val="007E2091"/>
    <w:rsid w:val="007E797F"/>
    <w:rsid w:val="007F4982"/>
    <w:rsid w:val="00801988"/>
    <w:rsid w:val="00811334"/>
    <w:rsid w:val="00815180"/>
    <w:rsid w:val="00840239"/>
    <w:rsid w:val="008418BE"/>
    <w:rsid w:val="00883A41"/>
    <w:rsid w:val="00890A16"/>
    <w:rsid w:val="00890E8E"/>
    <w:rsid w:val="008911C0"/>
    <w:rsid w:val="00893D3A"/>
    <w:rsid w:val="008A1051"/>
    <w:rsid w:val="008A27CC"/>
    <w:rsid w:val="008A3C75"/>
    <w:rsid w:val="008A6271"/>
    <w:rsid w:val="008A716B"/>
    <w:rsid w:val="008B6DA1"/>
    <w:rsid w:val="008C2549"/>
    <w:rsid w:val="008C4CC7"/>
    <w:rsid w:val="008C6661"/>
    <w:rsid w:val="008D571B"/>
    <w:rsid w:val="008F3F34"/>
    <w:rsid w:val="008F6177"/>
    <w:rsid w:val="00906A98"/>
    <w:rsid w:val="0091495A"/>
    <w:rsid w:val="00926F24"/>
    <w:rsid w:val="0093260C"/>
    <w:rsid w:val="00932793"/>
    <w:rsid w:val="00945E3D"/>
    <w:rsid w:val="00952E3C"/>
    <w:rsid w:val="00953F9A"/>
    <w:rsid w:val="00954694"/>
    <w:rsid w:val="0097340E"/>
    <w:rsid w:val="00976BD1"/>
    <w:rsid w:val="00990FF7"/>
    <w:rsid w:val="009A3041"/>
    <w:rsid w:val="009A6F0D"/>
    <w:rsid w:val="009C28BD"/>
    <w:rsid w:val="009C7F25"/>
    <w:rsid w:val="009E6E4F"/>
    <w:rsid w:val="009E7DF8"/>
    <w:rsid w:val="009F6763"/>
    <w:rsid w:val="00A02C89"/>
    <w:rsid w:val="00A0356E"/>
    <w:rsid w:val="00A06A38"/>
    <w:rsid w:val="00A147CC"/>
    <w:rsid w:val="00A147F1"/>
    <w:rsid w:val="00A20E6D"/>
    <w:rsid w:val="00A240D5"/>
    <w:rsid w:val="00A2668B"/>
    <w:rsid w:val="00A279BC"/>
    <w:rsid w:val="00A31D03"/>
    <w:rsid w:val="00A33B8B"/>
    <w:rsid w:val="00A372DD"/>
    <w:rsid w:val="00A47342"/>
    <w:rsid w:val="00A537C8"/>
    <w:rsid w:val="00A53E51"/>
    <w:rsid w:val="00A57610"/>
    <w:rsid w:val="00A57770"/>
    <w:rsid w:val="00A64965"/>
    <w:rsid w:val="00A6657D"/>
    <w:rsid w:val="00A7176E"/>
    <w:rsid w:val="00A8013C"/>
    <w:rsid w:val="00A84484"/>
    <w:rsid w:val="00A87335"/>
    <w:rsid w:val="00A911BF"/>
    <w:rsid w:val="00A951E9"/>
    <w:rsid w:val="00AA3F94"/>
    <w:rsid w:val="00AB7A80"/>
    <w:rsid w:val="00AC1520"/>
    <w:rsid w:val="00AC3DC5"/>
    <w:rsid w:val="00AC4979"/>
    <w:rsid w:val="00AC7DBB"/>
    <w:rsid w:val="00AD103E"/>
    <w:rsid w:val="00AD614C"/>
    <w:rsid w:val="00AE4C65"/>
    <w:rsid w:val="00AF6564"/>
    <w:rsid w:val="00B027CC"/>
    <w:rsid w:val="00B11B2E"/>
    <w:rsid w:val="00B1551A"/>
    <w:rsid w:val="00B15645"/>
    <w:rsid w:val="00B16526"/>
    <w:rsid w:val="00B223CD"/>
    <w:rsid w:val="00B25005"/>
    <w:rsid w:val="00B32A5C"/>
    <w:rsid w:val="00B371CA"/>
    <w:rsid w:val="00B40083"/>
    <w:rsid w:val="00B41222"/>
    <w:rsid w:val="00B42116"/>
    <w:rsid w:val="00B47BC6"/>
    <w:rsid w:val="00B538B4"/>
    <w:rsid w:val="00B6681C"/>
    <w:rsid w:val="00B857F3"/>
    <w:rsid w:val="00B86C10"/>
    <w:rsid w:val="00B96CC4"/>
    <w:rsid w:val="00BB2486"/>
    <w:rsid w:val="00BC0AF6"/>
    <w:rsid w:val="00BC64D6"/>
    <w:rsid w:val="00BD10DF"/>
    <w:rsid w:val="00BF0464"/>
    <w:rsid w:val="00BF0C9E"/>
    <w:rsid w:val="00BF58B9"/>
    <w:rsid w:val="00C07227"/>
    <w:rsid w:val="00C14A33"/>
    <w:rsid w:val="00C20355"/>
    <w:rsid w:val="00C21A5B"/>
    <w:rsid w:val="00C2239E"/>
    <w:rsid w:val="00C2713A"/>
    <w:rsid w:val="00C317B4"/>
    <w:rsid w:val="00C35452"/>
    <w:rsid w:val="00C37EE2"/>
    <w:rsid w:val="00C47BED"/>
    <w:rsid w:val="00C5223E"/>
    <w:rsid w:val="00C63A38"/>
    <w:rsid w:val="00C64B3E"/>
    <w:rsid w:val="00C67968"/>
    <w:rsid w:val="00C719C7"/>
    <w:rsid w:val="00C95C15"/>
    <w:rsid w:val="00CB506D"/>
    <w:rsid w:val="00CB5D7F"/>
    <w:rsid w:val="00CC1125"/>
    <w:rsid w:val="00CC2A43"/>
    <w:rsid w:val="00CC3335"/>
    <w:rsid w:val="00CD090E"/>
    <w:rsid w:val="00CD543B"/>
    <w:rsid w:val="00CD6A00"/>
    <w:rsid w:val="00CE4E0A"/>
    <w:rsid w:val="00CE5C9E"/>
    <w:rsid w:val="00CE7006"/>
    <w:rsid w:val="00CF3B40"/>
    <w:rsid w:val="00CF53B1"/>
    <w:rsid w:val="00CF5F95"/>
    <w:rsid w:val="00CF6987"/>
    <w:rsid w:val="00D02D22"/>
    <w:rsid w:val="00D05004"/>
    <w:rsid w:val="00D12E24"/>
    <w:rsid w:val="00D137BC"/>
    <w:rsid w:val="00D21BDB"/>
    <w:rsid w:val="00D26781"/>
    <w:rsid w:val="00D31A85"/>
    <w:rsid w:val="00D32B88"/>
    <w:rsid w:val="00D457C6"/>
    <w:rsid w:val="00D46B0F"/>
    <w:rsid w:val="00D47540"/>
    <w:rsid w:val="00D51634"/>
    <w:rsid w:val="00D5364C"/>
    <w:rsid w:val="00D54D15"/>
    <w:rsid w:val="00D5560C"/>
    <w:rsid w:val="00D63EE4"/>
    <w:rsid w:val="00D74E74"/>
    <w:rsid w:val="00D817F1"/>
    <w:rsid w:val="00D8282B"/>
    <w:rsid w:val="00D83A52"/>
    <w:rsid w:val="00D90590"/>
    <w:rsid w:val="00D93536"/>
    <w:rsid w:val="00D97AF5"/>
    <w:rsid w:val="00DA199A"/>
    <w:rsid w:val="00DB0F8E"/>
    <w:rsid w:val="00DC0669"/>
    <w:rsid w:val="00DC3BD5"/>
    <w:rsid w:val="00DC6652"/>
    <w:rsid w:val="00DC69C0"/>
    <w:rsid w:val="00DC7520"/>
    <w:rsid w:val="00DD5BEC"/>
    <w:rsid w:val="00DE0656"/>
    <w:rsid w:val="00DE0C64"/>
    <w:rsid w:val="00DE2672"/>
    <w:rsid w:val="00DF159D"/>
    <w:rsid w:val="00DF4F20"/>
    <w:rsid w:val="00DF740A"/>
    <w:rsid w:val="00E0041E"/>
    <w:rsid w:val="00E125B7"/>
    <w:rsid w:val="00E2092C"/>
    <w:rsid w:val="00E26EBD"/>
    <w:rsid w:val="00E374E2"/>
    <w:rsid w:val="00E43EDC"/>
    <w:rsid w:val="00E44337"/>
    <w:rsid w:val="00E62D9A"/>
    <w:rsid w:val="00E657A1"/>
    <w:rsid w:val="00E820C5"/>
    <w:rsid w:val="00E842A0"/>
    <w:rsid w:val="00E90D20"/>
    <w:rsid w:val="00E97D35"/>
    <w:rsid w:val="00EA22C8"/>
    <w:rsid w:val="00EB5FD2"/>
    <w:rsid w:val="00EC3A32"/>
    <w:rsid w:val="00EC3B10"/>
    <w:rsid w:val="00EC6619"/>
    <w:rsid w:val="00F00634"/>
    <w:rsid w:val="00F10FB4"/>
    <w:rsid w:val="00F2277E"/>
    <w:rsid w:val="00F31B66"/>
    <w:rsid w:val="00F34D0B"/>
    <w:rsid w:val="00F370C0"/>
    <w:rsid w:val="00F3774F"/>
    <w:rsid w:val="00F448C7"/>
    <w:rsid w:val="00F47859"/>
    <w:rsid w:val="00F51B7D"/>
    <w:rsid w:val="00F73BD5"/>
    <w:rsid w:val="00FA54FF"/>
    <w:rsid w:val="00FB1756"/>
    <w:rsid w:val="00FB6C89"/>
    <w:rsid w:val="00FC0C9A"/>
    <w:rsid w:val="00FC0D52"/>
    <w:rsid w:val="00FC27FF"/>
    <w:rsid w:val="00FC7560"/>
    <w:rsid w:val="00FD2044"/>
    <w:rsid w:val="00FD2A0D"/>
    <w:rsid w:val="00FD4AFB"/>
    <w:rsid w:val="00FD6C41"/>
    <w:rsid w:val="00F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DF8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E4A6F"/>
    <w:rPr>
      <w:color w:val="0000FF"/>
      <w:u w:val="single"/>
    </w:rPr>
  </w:style>
  <w:style w:type="paragraph" w:customStyle="1" w:styleId="CharChar">
    <w:name w:val="Char Знак Знак Char"/>
    <w:basedOn w:val="a"/>
    <w:rsid w:val="004834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alloon Text"/>
    <w:basedOn w:val="a"/>
    <w:link w:val="a6"/>
    <w:rsid w:val="00DE0656"/>
    <w:rPr>
      <w:rFonts w:ascii="Segoe UI" w:hAnsi="Segoe UI"/>
      <w:sz w:val="18"/>
      <w:szCs w:val="18"/>
      <w:lang/>
    </w:rPr>
  </w:style>
  <w:style w:type="character" w:customStyle="1" w:styleId="a6">
    <w:name w:val="Изнесен текст Знак"/>
    <w:link w:val="a5"/>
    <w:rsid w:val="00DE065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2158</Words>
  <Characters>12303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Ruse Municipality</Company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PC10040805</dc:creator>
  <cp:keywords/>
  <cp:lastModifiedBy>7</cp:lastModifiedBy>
  <cp:revision>10</cp:revision>
  <cp:lastPrinted>2023-03-22T12:53:00Z</cp:lastPrinted>
  <dcterms:created xsi:type="dcterms:W3CDTF">2023-03-22T08:25:00Z</dcterms:created>
  <dcterms:modified xsi:type="dcterms:W3CDTF">2023-03-22T13:40:00Z</dcterms:modified>
</cp:coreProperties>
</file>